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272" w:rsidRDefault="00287404" w:rsidP="00536A46">
      <w:pPr>
        <w:pStyle w:val="Heading1"/>
        <w:shd w:val="clear" w:color="auto" w:fill="FFFFFF"/>
        <w:spacing w:before="0" w:beforeAutospacing="0" w:after="0" w:afterAutospacing="0" w:line="488" w:lineRule="atLeast"/>
        <w:rPr>
          <w:rStyle w:val="Strong"/>
          <w:rFonts w:ascii="Tahoma" w:eastAsia="Times New Roman" w:hAnsi="Tahoma" w:cs="Tahoma"/>
          <w:b/>
          <w:bCs/>
          <w:color w:val="202020"/>
          <w:sz w:val="36"/>
          <w:szCs w:val="36"/>
        </w:rPr>
      </w:pPr>
      <w:r>
        <w:rPr>
          <w:rFonts w:ascii="Tahoma" w:eastAsia="Times New Roman" w:hAnsi="Tahoma" w:cs="Tahoma"/>
          <w:noProof/>
          <w:color w:val="202020"/>
          <w:sz w:val="36"/>
          <w:szCs w:val="36"/>
        </w:rPr>
        <w:drawing>
          <wp:inline distT="0" distB="0" distL="0" distR="0">
            <wp:extent cx="5731510" cy="32238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motion Ima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</wp:inline>
        </w:drawing>
      </w:r>
    </w:p>
    <w:p w:rsidR="004F7272" w:rsidRPr="004F7272" w:rsidRDefault="004F7272" w:rsidP="00536A46">
      <w:pPr>
        <w:pStyle w:val="Heading1"/>
        <w:shd w:val="clear" w:color="auto" w:fill="FFFFFF"/>
        <w:spacing w:before="0" w:beforeAutospacing="0" w:after="0" w:afterAutospacing="0" w:line="488" w:lineRule="atLeast"/>
        <w:rPr>
          <w:rFonts w:ascii="Helvetica" w:hAnsi="Helvetica" w:cs="Helvetica"/>
          <w:sz w:val="36"/>
          <w:szCs w:val="36"/>
        </w:rPr>
      </w:pPr>
    </w:p>
    <w:p w:rsidR="004F7272" w:rsidRPr="006F2EA3" w:rsidRDefault="005E3D88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Lucida Sans Unicode"/>
          <w:color w:val="202020"/>
          <w:sz w:val="22"/>
          <w:szCs w:val="22"/>
        </w:rPr>
      </w:pPr>
      <w:r>
        <w:rPr>
          <w:rFonts w:ascii="Comic Sans MS" w:hAnsi="Comic Sans MS" w:cs="Lucida Sans Unicode"/>
          <w:color w:val="202020"/>
          <w:sz w:val="22"/>
          <w:szCs w:val="22"/>
        </w:rPr>
        <w:t>ConnectGroups</w:t>
      </w:r>
      <w:r w:rsidR="00536A46"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announce</w:t>
      </w:r>
      <w:r>
        <w:rPr>
          <w:rFonts w:ascii="Comic Sans MS" w:hAnsi="Comic Sans MS" w:cs="Lucida Sans Unicode"/>
          <w:color w:val="202020"/>
          <w:sz w:val="22"/>
          <w:szCs w:val="22"/>
        </w:rPr>
        <w:t>s</w:t>
      </w:r>
      <w:r w:rsidR="00536A46"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the next round of </w:t>
      </w:r>
      <w:r w:rsidR="00536A46" w:rsidRPr="00AA7770">
        <w:rPr>
          <w:rStyle w:val="Emphasis"/>
          <w:rFonts w:ascii="Comic Sans MS" w:hAnsi="Comic Sans MS" w:cs="Lucida Sans Unicode"/>
          <w:b/>
          <w:bCs/>
          <w:color w:val="E04D2E"/>
          <w:sz w:val="22"/>
          <w:szCs w:val="22"/>
        </w:rPr>
        <w:t>Dream it Forward</w:t>
      </w:r>
      <w:r w:rsidR="00536A46" w:rsidRPr="006F2EA3">
        <w:rPr>
          <w:rStyle w:val="Emphasis"/>
          <w:rFonts w:ascii="Comic Sans MS" w:hAnsi="Comic Sans MS" w:cs="Lucida Sans Unicode"/>
          <w:b/>
          <w:bCs/>
          <w:color w:val="C45911" w:themeColor="accent2" w:themeShade="BF"/>
          <w:sz w:val="22"/>
          <w:szCs w:val="22"/>
        </w:rPr>
        <w:t> </w:t>
      </w:r>
      <w:r w:rsidR="00536A46" w:rsidRPr="006F2EA3">
        <w:rPr>
          <w:rFonts w:ascii="Comic Sans MS" w:hAnsi="Comic Sans MS" w:cs="Lucida Sans Unicode"/>
          <w:color w:val="C45911" w:themeColor="accent2" w:themeShade="BF"/>
          <w:sz w:val="22"/>
          <w:szCs w:val="22"/>
        </w:rPr>
        <w:t xml:space="preserve">– </w:t>
      </w:r>
      <w:r>
        <w:rPr>
          <w:rFonts w:ascii="Comic Sans MS" w:hAnsi="Comic Sans MS" w:cs="Lucida Sans Unicode"/>
          <w:color w:val="202020"/>
          <w:sz w:val="22"/>
          <w:szCs w:val="22"/>
        </w:rPr>
        <w:t>the</w:t>
      </w:r>
      <w:r w:rsidR="00536A46"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small grants program focusing on the social and emotional wellbeing of Aboriginal and Torres Strait Islander people, families, and communities in Western Australia</w:t>
      </w:r>
      <w:r w:rsidR="00536A46" w:rsidRPr="006F2EA3">
        <w:rPr>
          <w:rStyle w:val="Emphasis"/>
          <w:rFonts w:ascii="Comic Sans MS" w:hAnsi="Comic Sans MS" w:cs="Lucida Sans Unicode"/>
          <w:color w:val="202020"/>
          <w:sz w:val="22"/>
          <w:szCs w:val="22"/>
        </w:rPr>
        <w:t>.  </w:t>
      </w:r>
    </w:p>
    <w:p w:rsidR="00E955E9" w:rsidRDefault="00536A46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Lucida Sans Unicode"/>
          <w:color w:val="202020"/>
          <w:sz w:val="22"/>
          <w:szCs w:val="22"/>
        </w:rPr>
      </w:pPr>
      <w:r w:rsidRPr="006F2EA3">
        <w:rPr>
          <w:rFonts w:ascii="Comic Sans MS" w:hAnsi="Comic Sans MS" w:cs="Lucida Sans Unicode"/>
          <w:color w:val="202020"/>
          <w:sz w:val="22"/>
          <w:szCs w:val="22"/>
        </w:rPr>
        <w:br/>
      </w:r>
      <w:r w:rsidRPr="00AA7770">
        <w:rPr>
          <w:rStyle w:val="Emphasis"/>
          <w:rFonts w:ascii="Comic Sans MS" w:hAnsi="Comic Sans MS" w:cs="Lucida Sans Unicode"/>
          <w:b/>
          <w:bCs/>
          <w:color w:val="E04D2E"/>
          <w:sz w:val="22"/>
          <w:szCs w:val="22"/>
        </w:rPr>
        <w:t>Dream it Forward 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t>projects are</w:t>
      </w:r>
      <w:r w:rsidR="00127744">
        <w:rPr>
          <w:rFonts w:ascii="Comic Sans MS" w:hAnsi="Comic Sans MS" w:cs="Lucida Sans Unicode"/>
          <w:color w:val="202020"/>
          <w:sz w:val="22"/>
          <w:szCs w:val="22"/>
        </w:rPr>
        <w:t xml:space="preserve">: 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based on needs identified by community, </w:t>
      </w:r>
      <w:r w:rsidR="00E955E9">
        <w:rPr>
          <w:rFonts w:ascii="Comic Sans MS" w:hAnsi="Comic Sans MS" w:cs="Lucida Sans Unicode"/>
          <w:color w:val="202020"/>
          <w:sz w:val="22"/>
          <w:szCs w:val="22"/>
        </w:rPr>
        <w:t>led by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community, </w:t>
      </w:r>
      <w:r w:rsidR="00E955E9">
        <w:rPr>
          <w:rFonts w:ascii="Comic Sans MS" w:hAnsi="Comic Sans MS" w:cs="Lucida Sans Unicode"/>
          <w:color w:val="202020"/>
          <w:sz w:val="22"/>
          <w:szCs w:val="22"/>
        </w:rPr>
        <w:t>for</w:t>
      </w:r>
      <w:r w:rsidR="00313F3E">
        <w:rPr>
          <w:rFonts w:ascii="Comic Sans MS" w:hAnsi="Comic Sans MS" w:cs="Lucida Sans Unicode"/>
          <w:color w:val="202020"/>
          <w:sz w:val="22"/>
          <w:szCs w:val="22"/>
        </w:rPr>
        <w:t xml:space="preserve"> community, and </w:t>
      </w:r>
      <w:r w:rsidR="00E955E9">
        <w:rPr>
          <w:rFonts w:ascii="Comic Sans MS" w:hAnsi="Comic Sans MS" w:cs="Lucida Sans Unicode"/>
          <w:color w:val="202020"/>
          <w:sz w:val="22"/>
          <w:szCs w:val="22"/>
        </w:rPr>
        <w:t>strengthens</w:t>
      </w:r>
      <w:r w:rsidR="00BE3A5B">
        <w:rPr>
          <w:rFonts w:ascii="Comic Sans MS" w:hAnsi="Comic Sans MS" w:cs="Lucida Sans Unicode"/>
          <w:color w:val="202020"/>
          <w:sz w:val="22"/>
          <w:szCs w:val="22"/>
        </w:rPr>
        <w:t xml:space="preserve"> cultural identity</w:t>
      </w:r>
      <w:r w:rsidR="00313F3E">
        <w:rPr>
          <w:rFonts w:ascii="Comic Sans MS" w:hAnsi="Comic Sans MS" w:cs="Lucida Sans Unicode"/>
          <w:color w:val="202020"/>
          <w:sz w:val="22"/>
          <w:szCs w:val="22"/>
        </w:rPr>
        <w:t>.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br/>
        <w:t> 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br/>
        <w:t>The Guidelines a</w:t>
      </w:r>
      <w:r w:rsidR="00313F3E">
        <w:rPr>
          <w:rFonts w:ascii="Comic Sans MS" w:hAnsi="Comic Sans MS" w:cs="Lucida Sans Unicode"/>
          <w:color w:val="202020"/>
          <w:sz w:val="22"/>
          <w:szCs w:val="22"/>
        </w:rPr>
        <w:t>nd Application Form for the 2019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funding round can be accessed by clicking below: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br/>
        <w:t> </w:t>
      </w:r>
    </w:p>
    <w:p w:rsidR="00B2517D" w:rsidRPr="00225303" w:rsidRDefault="00AB779B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Comic Sans MS" w:hAnsi="Comic Sans MS" w:cs="Lucida Sans Unicode"/>
          <w:b w:val="0"/>
          <w:color w:val="202020"/>
        </w:rPr>
      </w:pPr>
      <w:hyperlink r:id="rId8" w:history="1">
        <w:r w:rsidR="00536A46" w:rsidRPr="006F2EA3">
          <w:rPr>
            <w:rStyle w:val="Hyperlink"/>
            <w:rFonts w:ascii="Comic Sans MS" w:hAnsi="Comic Sans MS"/>
            <w:b/>
            <w:sz w:val="22"/>
            <w:szCs w:val="22"/>
          </w:rPr>
          <w:t>Dream it Forward Guidelines and Application Form</w:t>
        </w:r>
      </w:hyperlink>
      <w:r w:rsidR="00536A46" w:rsidRPr="006F2EA3">
        <w:rPr>
          <w:rFonts w:ascii="Comic Sans MS" w:hAnsi="Comic Sans MS" w:cs="Helvetica"/>
          <w:color w:val="202020"/>
          <w:sz w:val="22"/>
          <w:szCs w:val="22"/>
        </w:rPr>
        <w:br/>
      </w:r>
      <w:r w:rsidR="00536A46" w:rsidRPr="006F2EA3">
        <w:rPr>
          <w:rFonts w:ascii="Comic Sans MS" w:hAnsi="Comic Sans MS" w:cs="Lucida Sans Unicode"/>
          <w:color w:val="202020"/>
          <w:sz w:val="22"/>
          <w:szCs w:val="22"/>
        </w:rPr>
        <w:t>  </w:t>
      </w:r>
      <w:r w:rsidR="00536A46" w:rsidRPr="006F2EA3">
        <w:rPr>
          <w:rFonts w:ascii="Comic Sans MS" w:hAnsi="Comic Sans MS" w:cs="Lucida Sans Unicode"/>
          <w:color w:val="202020"/>
          <w:sz w:val="22"/>
          <w:szCs w:val="22"/>
        </w:rPr>
        <w:br/>
      </w:r>
      <w:r w:rsidR="006F2EA3"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Applications due by: </w:t>
      </w:r>
      <w:r w:rsidR="00536A46" w:rsidRPr="00B2517D">
        <w:rPr>
          <w:rStyle w:val="Strong"/>
          <w:rFonts w:ascii="Comic Sans MS" w:hAnsi="Comic Sans MS" w:cs="Lucida Sans Unicode"/>
          <w:color w:val="202020"/>
        </w:rPr>
        <w:t xml:space="preserve">Thursday </w:t>
      </w:r>
      <w:r w:rsidR="00B2517D">
        <w:rPr>
          <w:rStyle w:val="Strong"/>
          <w:rFonts w:ascii="Comic Sans MS" w:hAnsi="Comic Sans MS" w:cs="Lucida Sans Unicode"/>
          <w:color w:val="202020"/>
        </w:rPr>
        <w:t>27</w:t>
      </w:r>
      <w:r w:rsidR="00B2517D" w:rsidRPr="00B2517D">
        <w:rPr>
          <w:rStyle w:val="Strong"/>
          <w:rFonts w:ascii="Comic Sans MS" w:hAnsi="Comic Sans MS" w:cs="Lucida Sans Unicode"/>
          <w:color w:val="202020"/>
          <w:vertAlign w:val="superscript"/>
        </w:rPr>
        <w:t>th</w:t>
      </w:r>
      <w:r w:rsidR="00B2517D">
        <w:rPr>
          <w:rStyle w:val="Strong"/>
          <w:rFonts w:ascii="Comic Sans MS" w:hAnsi="Comic Sans MS" w:cs="Lucida Sans Unicode"/>
          <w:color w:val="202020"/>
        </w:rPr>
        <w:t xml:space="preserve"> June 2019</w:t>
      </w:r>
      <w:r w:rsidR="00225303">
        <w:rPr>
          <w:rStyle w:val="Strong"/>
          <w:rFonts w:ascii="Comic Sans MS" w:hAnsi="Comic Sans MS" w:cs="Lucida Sans Unicode"/>
          <w:color w:val="202020"/>
        </w:rPr>
        <w:t xml:space="preserve"> </w:t>
      </w:r>
      <w:r w:rsidR="00225303" w:rsidRPr="00225303">
        <w:rPr>
          <w:rStyle w:val="Strong"/>
          <w:rFonts w:ascii="Comic Sans MS" w:hAnsi="Comic Sans MS" w:cs="Lucida Sans Unicode"/>
          <w:b w:val="0"/>
          <w:color w:val="202020"/>
        </w:rPr>
        <w:t>for projects up to $7,000.</w:t>
      </w:r>
    </w:p>
    <w:p w:rsidR="006F2EA3" w:rsidRPr="006F2EA3" w:rsidRDefault="00536A46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Lucida Sans Unicode"/>
          <w:color w:val="202020"/>
          <w:sz w:val="22"/>
          <w:szCs w:val="22"/>
        </w:rPr>
        <w:sectPr w:rsidR="006F2EA3" w:rsidRPr="006F2EA3" w:rsidSect="00313F3E">
          <w:headerReference w:type="default" r:id="rId9"/>
          <w:footerReference w:type="default" r:id="rId10"/>
          <w:pgSz w:w="11906" w:h="16838"/>
          <w:pgMar w:top="1021" w:right="1440" w:bottom="1021" w:left="1440" w:header="709" w:footer="709" w:gutter="0"/>
          <w:cols w:space="708"/>
          <w:docGrid w:linePitch="360"/>
        </w:sectPr>
      </w:pPr>
      <w:r w:rsidRPr="006F2EA3">
        <w:rPr>
          <w:rFonts w:ascii="Comic Sans MS" w:hAnsi="Comic Sans MS" w:cs="Lucida Sans Unicode"/>
          <w:color w:val="202020"/>
          <w:sz w:val="22"/>
          <w:szCs w:val="22"/>
        </w:rPr>
        <w:lastRenderedPageBreak/>
        <w:br/>
        <w:t>F</w:t>
      </w:r>
      <w:r w:rsidR="00300391">
        <w:rPr>
          <w:rFonts w:ascii="Comic Sans MS" w:hAnsi="Comic Sans MS" w:cs="Lucida Sans Unicode"/>
          <w:color w:val="202020"/>
          <w:sz w:val="22"/>
          <w:szCs w:val="22"/>
        </w:rPr>
        <w:t>or clarification, information and</w:t>
      </w:r>
      <w:r w:rsidRPr="006F2EA3">
        <w:rPr>
          <w:rFonts w:ascii="Comic Sans MS" w:hAnsi="Comic Sans MS" w:cs="Lucida Sans Unicode"/>
          <w:color w:val="202020"/>
          <w:sz w:val="22"/>
          <w:szCs w:val="22"/>
        </w:rPr>
        <w:t xml:space="preserve"> support with your ideas for submission to this funding round, please contact:</w:t>
      </w:r>
    </w:p>
    <w:p w:rsidR="00536A46" w:rsidRPr="006F2EA3" w:rsidRDefault="00536A46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Comic Sans MS" w:hAnsi="Comic Sans MS" w:cs="Tahoma"/>
          <w:color w:val="C45911" w:themeColor="accent2" w:themeShade="BF"/>
          <w:sz w:val="22"/>
          <w:szCs w:val="22"/>
        </w:rPr>
      </w:pPr>
      <w:r w:rsidRPr="006F2EA3">
        <w:rPr>
          <w:rFonts w:ascii="Comic Sans MS" w:hAnsi="Comic Sans MS" w:cs="Helvetica"/>
          <w:color w:val="202020"/>
          <w:sz w:val="22"/>
          <w:szCs w:val="22"/>
        </w:rPr>
        <w:br/>
      </w:r>
      <w:r w:rsidRPr="00AA7770">
        <w:rPr>
          <w:rStyle w:val="Strong"/>
          <w:rFonts w:ascii="Comic Sans MS" w:hAnsi="Comic Sans MS" w:cs="Tahoma"/>
          <w:color w:val="E04D2E"/>
          <w:sz w:val="22"/>
          <w:szCs w:val="22"/>
        </w:rPr>
        <w:t>Christine Hendricks</w:t>
      </w:r>
      <w:r w:rsidRPr="006F2EA3">
        <w:rPr>
          <w:rFonts w:ascii="Comic Sans MS" w:hAnsi="Comic Sans MS" w:cs="Tahoma"/>
          <w:b/>
          <w:bCs/>
          <w:sz w:val="22"/>
          <w:szCs w:val="22"/>
        </w:rPr>
        <w:br/>
      </w:r>
      <w:r w:rsidRPr="006F2EA3">
        <w:rPr>
          <w:rStyle w:val="Strong"/>
          <w:rFonts w:ascii="Comic Sans MS" w:hAnsi="Comic Sans MS" w:cs="Tahoma"/>
          <w:sz w:val="22"/>
          <w:szCs w:val="22"/>
        </w:rPr>
        <w:t>Project Coordinator</w:t>
      </w:r>
      <w:r w:rsidRPr="006F2EA3">
        <w:rPr>
          <w:rFonts w:ascii="Comic Sans MS" w:hAnsi="Comic Sans MS" w:cs="Tahoma"/>
          <w:b/>
          <w:bCs/>
          <w:color w:val="C45911" w:themeColor="accent2" w:themeShade="BF"/>
          <w:sz w:val="22"/>
          <w:szCs w:val="22"/>
        </w:rPr>
        <w:br/>
      </w:r>
      <w:hyperlink r:id="rId11" w:history="1">
        <w:r w:rsidR="006F2EA3" w:rsidRPr="00F06E28">
          <w:rPr>
            <w:rStyle w:val="Hyperlink"/>
            <w:rFonts w:ascii="Comic Sans MS" w:hAnsi="Comic Sans MS" w:cs="Tahoma"/>
            <w:b/>
            <w:sz w:val="22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christine@connectgroups.org.au</w:t>
        </w:r>
      </w:hyperlink>
      <w:r w:rsidR="006F2EA3">
        <w:rPr>
          <w:rStyle w:val="Hyperlink"/>
          <w:rFonts w:ascii="Comic Sans MS" w:hAnsi="Comic Sans MS" w:cs="Tahoma"/>
          <w:b/>
          <w:color w:val="C45911" w:themeColor="accent2" w:themeShade="BF"/>
          <w:sz w:val="22"/>
          <w:szCs w:val="22"/>
        </w:rPr>
        <w:t xml:space="preserve"> </w:t>
      </w:r>
      <w:r w:rsidRPr="006F2EA3">
        <w:rPr>
          <w:rFonts w:ascii="Comic Sans MS" w:hAnsi="Comic Sans MS" w:cs="Tahoma"/>
          <w:b/>
          <w:bCs/>
          <w:color w:val="C45911" w:themeColor="accent2" w:themeShade="BF"/>
          <w:sz w:val="22"/>
          <w:szCs w:val="22"/>
        </w:rPr>
        <w:br/>
      </w:r>
      <w:r w:rsidRPr="006F2EA3">
        <w:rPr>
          <w:rStyle w:val="Strong"/>
          <w:rFonts w:ascii="Comic Sans MS" w:hAnsi="Comic Sans MS" w:cs="Tahoma"/>
          <w:color w:val="000000" w:themeColor="text1"/>
          <w:sz w:val="22"/>
          <w:szCs w:val="22"/>
        </w:rPr>
        <w:t>Phone: 08 9364 6909</w:t>
      </w:r>
    </w:p>
    <w:p w:rsidR="004F7272" w:rsidRDefault="004F7272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Comic Sans MS" w:hAnsi="Comic Sans MS" w:cs="Tahoma"/>
          <w:color w:val="C45911" w:themeColor="accent2" w:themeShade="BF"/>
          <w:sz w:val="22"/>
          <w:szCs w:val="22"/>
        </w:rPr>
      </w:pPr>
    </w:p>
    <w:p w:rsidR="00AC5EA2" w:rsidRPr="006F2EA3" w:rsidRDefault="00AC5EA2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Style w:val="Strong"/>
          <w:rFonts w:ascii="Comic Sans MS" w:hAnsi="Comic Sans MS" w:cs="Tahoma"/>
          <w:color w:val="C45911" w:themeColor="accent2" w:themeShade="BF"/>
          <w:sz w:val="22"/>
          <w:szCs w:val="22"/>
        </w:rPr>
      </w:pPr>
    </w:p>
    <w:p w:rsidR="004F7272" w:rsidRPr="00AA7770" w:rsidRDefault="004F7272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Lucida Sans Unicode"/>
          <w:b/>
          <w:color w:val="E04D2E"/>
          <w:sz w:val="22"/>
          <w:szCs w:val="22"/>
        </w:rPr>
      </w:pPr>
      <w:r w:rsidRPr="00AA7770">
        <w:rPr>
          <w:rFonts w:ascii="Comic Sans MS" w:hAnsi="Comic Sans MS" w:cs="Lucida Sans Unicode"/>
          <w:b/>
          <w:color w:val="E04D2E"/>
          <w:sz w:val="22"/>
          <w:szCs w:val="22"/>
        </w:rPr>
        <w:t>Karen Silverthorne</w:t>
      </w:r>
    </w:p>
    <w:p w:rsidR="004F7272" w:rsidRPr="006F2EA3" w:rsidRDefault="004F7272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Lucida Sans Unicode"/>
          <w:b/>
          <w:sz w:val="22"/>
          <w:szCs w:val="22"/>
        </w:rPr>
      </w:pPr>
      <w:r w:rsidRPr="006F2EA3">
        <w:rPr>
          <w:rFonts w:ascii="Comic Sans MS" w:hAnsi="Comic Sans MS" w:cs="Lucida Sans Unicode"/>
          <w:b/>
          <w:sz w:val="22"/>
          <w:szCs w:val="22"/>
        </w:rPr>
        <w:t>Community Engagement Officer</w:t>
      </w:r>
    </w:p>
    <w:p w:rsidR="004F7272" w:rsidRPr="006F2EA3" w:rsidRDefault="00AB779B" w:rsidP="004F7272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omic Sans MS" w:hAnsi="Comic Sans MS" w:cs="Lucida Sans Unicode"/>
          <w:b/>
          <w:color w:val="C45911" w:themeColor="accent2" w:themeShade="BF"/>
          <w:sz w:val="22"/>
          <w:szCs w:val="22"/>
        </w:rPr>
      </w:pPr>
      <w:hyperlink r:id="rId12" w:history="1">
        <w:r w:rsidR="006F2EA3" w:rsidRPr="00F06E28">
          <w:rPr>
            <w:rStyle w:val="Hyperlink"/>
            <w:rFonts w:ascii="Comic Sans MS" w:hAnsi="Comic Sans MS" w:cs="Lucida Sans Unicode"/>
            <w:b/>
            <w:sz w:val="22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karen@connectgroups.org.au</w:t>
        </w:r>
      </w:hyperlink>
      <w:r w:rsidR="006F2EA3">
        <w:rPr>
          <w:rFonts w:ascii="Comic Sans MS" w:hAnsi="Comic Sans MS" w:cs="Lucida Sans Unicode"/>
          <w:b/>
          <w:color w:val="C45911" w:themeColor="accent2" w:themeShade="BF"/>
          <w:sz w:val="22"/>
          <w:szCs w:val="22"/>
        </w:rPr>
        <w:t xml:space="preserve"> </w:t>
      </w:r>
      <w:r w:rsidR="006F2EA3" w:rsidRPr="006F2EA3">
        <w:rPr>
          <w:rFonts w:ascii="Comic Sans MS" w:hAnsi="Comic Sans MS" w:cs="Lucida Sans Unicode"/>
          <w:b/>
          <w:color w:val="C45911" w:themeColor="accent2" w:themeShade="BF"/>
          <w:sz w:val="22"/>
          <w:szCs w:val="22"/>
        </w:rPr>
        <w:t xml:space="preserve"> </w:t>
      </w:r>
    </w:p>
    <w:p w:rsidR="00AC5EA2" w:rsidRDefault="0054008F">
      <w:pPr>
        <w:rPr>
          <w:rFonts w:ascii="Comic Sans MS" w:hAnsi="Comic Sans MS"/>
          <w:b/>
          <w:color w:val="000000" w:themeColor="text1"/>
        </w:rPr>
        <w:sectPr w:rsidR="00AC5EA2" w:rsidSect="006F2EA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Comic Sans MS" w:hAnsi="Comic Sans MS"/>
          <w:b/>
          <w:color w:val="000000" w:themeColor="text1"/>
        </w:rPr>
        <w:t>Phone: 08 9364 69</w:t>
      </w:r>
    </w:p>
    <w:p w:rsidR="00AC5EA2" w:rsidRPr="0054008F" w:rsidRDefault="00AC5EA2" w:rsidP="0054008F">
      <w:pPr>
        <w:rPr>
          <w:rFonts w:ascii="Comic Sans MS" w:hAnsi="Comic Sans MS"/>
        </w:rPr>
      </w:pPr>
      <w:bookmarkStart w:id="0" w:name="_GoBack"/>
      <w:bookmarkEnd w:id="0"/>
    </w:p>
    <w:sectPr w:rsidR="00AC5EA2" w:rsidRPr="0054008F" w:rsidSect="00AC5EA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9B" w:rsidRDefault="00AB779B" w:rsidP="004F7272">
      <w:pPr>
        <w:spacing w:after="0" w:line="240" w:lineRule="auto"/>
      </w:pPr>
      <w:r>
        <w:separator/>
      </w:r>
    </w:p>
  </w:endnote>
  <w:endnote w:type="continuationSeparator" w:id="0">
    <w:p w:rsidR="00AB779B" w:rsidRDefault="00AB779B" w:rsidP="004F7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22D" w:rsidRPr="006F2EA3" w:rsidRDefault="0009622D" w:rsidP="0009622D">
    <w:pPr>
      <w:pStyle w:val="NormalWeb"/>
      <w:shd w:val="clear" w:color="auto" w:fill="FFFFFF"/>
      <w:spacing w:before="0" w:beforeAutospacing="0" w:after="0" w:afterAutospacing="0" w:line="240" w:lineRule="atLeast"/>
      <w:rPr>
        <w:rStyle w:val="Strong"/>
        <w:rFonts w:ascii="Comic Sans MS" w:hAnsi="Comic Sans MS" w:cs="Tahoma"/>
        <w:color w:val="C45911" w:themeColor="accent2" w:themeShade="BF"/>
        <w:sz w:val="22"/>
        <w:szCs w:val="22"/>
      </w:rPr>
    </w:pPr>
    <w:r w:rsidRPr="00300391">
      <w:rPr>
        <w:i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4048125</wp:posOffset>
          </wp:positionH>
          <wp:positionV relativeFrom="paragraph">
            <wp:posOffset>197485</wp:posOffset>
          </wp:positionV>
          <wp:extent cx="1601037" cy="473340"/>
          <wp:effectExtent l="0" t="0" r="0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1037" cy="473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00391">
      <w:rPr>
        <w:rFonts w:ascii="Comic Sans MS" w:hAnsi="Comic Sans MS" w:cs="Lucida Sans Unicode"/>
        <w:i/>
        <w:color w:val="202020"/>
        <w:sz w:val="22"/>
        <w:szCs w:val="22"/>
      </w:rPr>
      <w:t>Dream it Forward</w:t>
    </w:r>
    <w:r>
      <w:rPr>
        <w:rFonts w:ascii="Comic Sans MS" w:hAnsi="Comic Sans MS" w:cs="Lucida Sans Unicode"/>
        <w:color w:val="202020"/>
        <w:sz w:val="22"/>
        <w:szCs w:val="22"/>
      </w:rPr>
      <w:t xml:space="preserve"> is a </w:t>
    </w:r>
    <w:r w:rsidRPr="006F2EA3">
      <w:rPr>
        <w:rFonts w:ascii="Comic Sans MS" w:hAnsi="Comic Sans MS" w:cs="Lucida Sans Unicode"/>
        <w:color w:val="202020"/>
        <w:sz w:val="22"/>
        <w:szCs w:val="22"/>
      </w:rPr>
      <w:t xml:space="preserve">ConnectGroups Support Groups </w:t>
    </w:r>
    <w:r>
      <w:rPr>
        <w:rFonts w:ascii="Comic Sans MS" w:hAnsi="Comic Sans MS" w:cs="Lucida Sans Unicode"/>
        <w:color w:val="202020"/>
        <w:sz w:val="22"/>
        <w:szCs w:val="22"/>
      </w:rPr>
      <w:t>Association WA Inc initiative</w:t>
    </w:r>
    <w:r w:rsidRPr="006F2EA3">
      <w:rPr>
        <w:rFonts w:ascii="Comic Sans MS" w:hAnsi="Comic Sans MS" w:cs="Lucida Sans Unicode"/>
        <w:color w:val="202020"/>
        <w:sz w:val="22"/>
        <w:szCs w:val="22"/>
      </w:rPr>
      <w:t xml:space="preserve"> in partnership with the Mental Health Commission </w:t>
    </w:r>
    <w:r>
      <w:rPr>
        <w:rFonts w:ascii="Comic Sans MS" w:hAnsi="Comic Sans MS" w:cs="Lucida Sans Unicode"/>
        <w:color w:val="202020"/>
        <w:sz w:val="22"/>
        <w:szCs w:val="22"/>
      </w:rPr>
      <w:t xml:space="preserve">of </w:t>
    </w:r>
    <w:r w:rsidRPr="006F2EA3">
      <w:rPr>
        <w:rFonts w:ascii="Comic Sans MS" w:hAnsi="Comic Sans MS" w:cs="Lucida Sans Unicode"/>
        <w:color w:val="202020"/>
        <w:sz w:val="22"/>
        <w:szCs w:val="22"/>
      </w:rPr>
      <w:t>WA</w:t>
    </w:r>
  </w:p>
  <w:p w:rsidR="006F2EA3" w:rsidRDefault="006F2EA3" w:rsidP="006F2EA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9B" w:rsidRDefault="00AB779B" w:rsidP="004F7272">
      <w:pPr>
        <w:spacing w:after="0" w:line="240" w:lineRule="auto"/>
      </w:pPr>
      <w:r>
        <w:separator/>
      </w:r>
    </w:p>
  </w:footnote>
  <w:footnote w:type="continuationSeparator" w:id="0">
    <w:p w:rsidR="00AB779B" w:rsidRDefault="00AB779B" w:rsidP="004F7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272" w:rsidRPr="00AA7770" w:rsidRDefault="004F7272" w:rsidP="004F7272">
    <w:pPr>
      <w:pStyle w:val="Heading1"/>
      <w:shd w:val="clear" w:color="auto" w:fill="FFFFFF"/>
      <w:spacing w:before="0" w:beforeAutospacing="0" w:after="0" w:afterAutospacing="0" w:line="488" w:lineRule="atLeast"/>
      <w:rPr>
        <w:rStyle w:val="Strong"/>
        <w:rFonts w:ascii="Comic Sans MS" w:eastAsia="Times New Roman" w:hAnsi="Comic Sans MS" w:cs="Tahoma"/>
        <w:b/>
        <w:bCs/>
        <w:color w:val="E04D2E"/>
        <w:sz w:val="44"/>
        <w:szCs w:val="44"/>
      </w:rPr>
    </w:pPr>
    <w:r w:rsidRPr="00AA7770">
      <w:rPr>
        <w:rFonts w:ascii="Comic Sans MS" w:eastAsia="Times New Roman" w:hAnsi="Comic Sans MS" w:cs="Tahoma"/>
        <w:b w:val="0"/>
        <w:noProof/>
        <w:color w:val="E04D2E"/>
        <w:sz w:val="44"/>
        <w:szCs w:val="4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74930</wp:posOffset>
          </wp:positionH>
          <wp:positionV relativeFrom="paragraph">
            <wp:posOffset>7620</wp:posOffset>
          </wp:positionV>
          <wp:extent cx="1767205" cy="875030"/>
          <wp:effectExtent l="0" t="0" r="4445" b="1270"/>
          <wp:wrapTight wrapText="right">
            <wp:wrapPolygon edited="0">
              <wp:start x="0" y="0"/>
              <wp:lineTo x="0" y="21161"/>
              <wp:lineTo x="21421" y="21161"/>
              <wp:lineTo x="214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IF-Logo-High-Resolu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A7770">
      <w:rPr>
        <w:rStyle w:val="Strong"/>
        <w:rFonts w:ascii="Comic Sans MS" w:eastAsia="Times New Roman" w:hAnsi="Comic Sans MS" w:cs="Tahoma"/>
        <w:b/>
        <w:bCs/>
        <w:color w:val="E04D2E"/>
        <w:sz w:val="44"/>
        <w:szCs w:val="44"/>
      </w:rPr>
      <w:t>Dream It Forward Grant Applications Now Open!</w:t>
    </w:r>
  </w:p>
  <w:p w:rsidR="004F7272" w:rsidRDefault="004F7272">
    <w:pPr>
      <w:pStyle w:val="Header"/>
    </w:pPr>
  </w:p>
  <w:p w:rsidR="004F7272" w:rsidRDefault="004F72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46"/>
    <w:rsid w:val="0009622D"/>
    <w:rsid w:val="00127744"/>
    <w:rsid w:val="00225303"/>
    <w:rsid w:val="00287404"/>
    <w:rsid w:val="00300391"/>
    <w:rsid w:val="00313F3E"/>
    <w:rsid w:val="003D081D"/>
    <w:rsid w:val="003D6775"/>
    <w:rsid w:val="00416AE7"/>
    <w:rsid w:val="004F7272"/>
    <w:rsid w:val="00536A46"/>
    <w:rsid w:val="0054008F"/>
    <w:rsid w:val="005E3D88"/>
    <w:rsid w:val="006F2EA3"/>
    <w:rsid w:val="00861F83"/>
    <w:rsid w:val="00AA4D7F"/>
    <w:rsid w:val="00AA7770"/>
    <w:rsid w:val="00AB779B"/>
    <w:rsid w:val="00AC5EA2"/>
    <w:rsid w:val="00B2517D"/>
    <w:rsid w:val="00BA58B9"/>
    <w:rsid w:val="00BE3A5B"/>
    <w:rsid w:val="00CB55BE"/>
    <w:rsid w:val="00E9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479681-FB3D-409A-8776-2ABA309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6A4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A46"/>
    <w:rPr>
      <w:rFonts w:ascii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536A4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36A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36A46"/>
    <w:rPr>
      <w:b/>
      <w:bCs/>
    </w:rPr>
  </w:style>
  <w:style w:type="character" w:styleId="Emphasis">
    <w:name w:val="Emphasis"/>
    <w:basedOn w:val="DefaultParagraphFont"/>
    <w:uiPriority w:val="20"/>
    <w:qFormat/>
    <w:rsid w:val="00536A4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36A4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272"/>
  </w:style>
  <w:style w:type="paragraph" w:styleId="Footer">
    <w:name w:val="footer"/>
    <w:basedOn w:val="Normal"/>
    <w:link w:val="FooterChar"/>
    <w:uiPriority w:val="99"/>
    <w:unhideWhenUsed/>
    <w:rsid w:val="004F72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groups.org.au/services/current-projects/dream-it-forwar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karen@connectgroups.org.a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christine@connectgroups.org.a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89649-7C31-4F2A-8699-D3CAF4FF1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Hendricks</dc:creator>
  <cp:keywords/>
  <dc:description/>
  <cp:lastModifiedBy>Michelle ELWELL</cp:lastModifiedBy>
  <cp:revision>2</cp:revision>
  <dcterms:created xsi:type="dcterms:W3CDTF">2019-04-16T06:48:00Z</dcterms:created>
  <dcterms:modified xsi:type="dcterms:W3CDTF">2019-04-16T06:48:00Z</dcterms:modified>
</cp:coreProperties>
</file>