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26444" w14:textId="5E941186" w:rsidR="00327930" w:rsidRPr="00F13572" w:rsidRDefault="00956C68" w:rsidP="00327930">
      <w:pPr>
        <w:rPr>
          <w:rStyle w:val="Emphasis"/>
          <w:i w:val="0"/>
          <w:iCs w:val="0"/>
          <w:szCs w:val="20"/>
        </w:rPr>
      </w:pPr>
      <w:r>
        <w:rPr>
          <w:noProof/>
          <w:color w:val="2B579A"/>
          <w:shd w:val="clear" w:color="auto" w:fill="E6E6E6"/>
        </w:rPr>
        <w:drawing>
          <wp:anchor distT="0" distB="0" distL="114300" distR="114300" simplePos="0" relativeHeight="251666432" behindDoc="0" locked="0" layoutInCell="1" allowOverlap="1" wp14:anchorId="71711A3E" wp14:editId="1538E478">
            <wp:simplePos x="0" y="0"/>
            <wp:positionH relativeFrom="margin">
              <wp:posOffset>3905250</wp:posOffset>
            </wp:positionH>
            <wp:positionV relativeFrom="margin">
              <wp:posOffset>-238125</wp:posOffset>
            </wp:positionV>
            <wp:extent cx="2030095" cy="661286"/>
            <wp:effectExtent l="0" t="0" r="8255" b="5715"/>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stretch>
                      <a:fillRect/>
                    </a:stretch>
                  </pic:blipFill>
                  <pic:spPr>
                    <a:xfrm>
                      <a:off x="0" y="0"/>
                      <a:ext cx="2030095" cy="661286"/>
                    </a:xfrm>
                    <a:prstGeom prst="rect">
                      <a:avLst/>
                    </a:prstGeom>
                  </pic:spPr>
                </pic:pic>
              </a:graphicData>
            </a:graphic>
          </wp:anchor>
        </w:drawing>
      </w:r>
    </w:p>
    <w:p w14:paraId="291D4571" w14:textId="77777777" w:rsidR="00F7369F" w:rsidRPr="00F13572" w:rsidRDefault="00F7369F" w:rsidP="00327930">
      <w:pPr>
        <w:rPr>
          <w:szCs w:val="20"/>
        </w:rPr>
      </w:pPr>
    </w:p>
    <w:p w14:paraId="62FDD77E" w14:textId="5E6F018C" w:rsidR="005B347B" w:rsidRPr="00DF188F" w:rsidRDefault="00F13572" w:rsidP="007904B8">
      <w:pPr>
        <w:pStyle w:val="Heading1"/>
        <w:rPr>
          <w:rStyle w:val="A61"/>
          <w:rFonts w:cstheme="majorBidi"/>
          <w:b w:val="0"/>
          <w:bCs/>
          <w:color w:val="6DBE4A" w:themeColor="accent3"/>
          <w:sz w:val="32"/>
          <w:szCs w:val="32"/>
        </w:rPr>
      </w:pPr>
      <w:r w:rsidRPr="005B347B">
        <w:rPr>
          <w:rStyle w:val="A61"/>
          <w:rFonts w:cstheme="majorBidi"/>
          <w:color w:val="6DBE4A" w:themeColor="accent3"/>
          <w:sz w:val="32"/>
          <w:szCs w:val="32"/>
        </w:rPr>
        <w:t xml:space="preserve">Lung Foundation Australia </w:t>
      </w:r>
      <w:r w:rsidR="00DF188F">
        <w:rPr>
          <w:rStyle w:val="A61"/>
          <w:rFonts w:cstheme="majorBidi"/>
          <w:color w:val="6DBE4A" w:themeColor="accent3"/>
          <w:sz w:val="32"/>
          <w:szCs w:val="32"/>
        </w:rPr>
        <w:t xml:space="preserve">- </w:t>
      </w:r>
      <w:r w:rsidRPr="005B347B">
        <w:rPr>
          <w:rStyle w:val="A61"/>
          <w:rFonts w:cstheme="majorBidi"/>
          <w:color w:val="6DBE4A" w:themeColor="accent3"/>
          <w:sz w:val="32"/>
          <w:szCs w:val="32"/>
        </w:rPr>
        <w:t xml:space="preserve">Lizotte Family </w:t>
      </w:r>
      <w:r w:rsidR="00DF188F">
        <w:rPr>
          <w:rStyle w:val="A61"/>
          <w:rFonts w:cstheme="majorBidi"/>
          <w:color w:val="6DBE4A" w:themeColor="accent3"/>
          <w:sz w:val="32"/>
          <w:szCs w:val="32"/>
        </w:rPr>
        <w:br/>
      </w:r>
      <w:r w:rsidR="00DF188F">
        <w:rPr>
          <w:rStyle w:val="A61"/>
          <w:rFonts w:cstheme="majorBidi"/>
          <w:b w:val="0"/>
          <w:bCs/>
          <w:color w:val="6DBE4A" w:themeColor="accent3"/>
          <w:sz w:val="32"/>
          <w:szCs w:val="32"/>
        </w:rPr>
        <w:t xml:space="preserve">Research Grant in </w:t>
      </w:r>
      <w:r w:rsidR="00B9428B">
        <w:rPr>
          <w:rStyle w:val="A61"/>
          <w:rFonts w:cstheme="majorBidi"/>
          <w:b w:val="0"/>
          <w:bCs/>
          <w:color w:val="6DBE4A" w:themeColor="accent3"/>
          <w:sz w:val="32"/>
          <w:szCs w:val="32"/>
        </w:rPr>
        <w:t>P</w:t>
      </w:r>
      <w:r w:rsidR="00DF188F">
        <w:rPr>
          <w:rStyle w:val="A61"/>
          <w:rFonts w:cstheme="majorBidi"/>
          <w:b w:val="0"/>
          <w:bCs/>
          <w:color w:val="6DBE4A" w:themeColor="accent3"/>
          <w:sz w:val="32"/>
          <w:szCs w:val="32"/>
        </w:rPr>
        <w:t xml:space="preserve">ulmonary </w:t>
      </w:r>
      <w:r w:rsidR="00B9428B">
        <w:rPr>
          <w:rStyle w:val="A61"/>
          <w:rFonts w:cstheme="majorBidi"/>
          <w:b w:val="0"/>
          <w:bCs/>
          <w:color w:val="6DBE4A" w:themeColor="accent3"/>
          <w:sz w:val="32"/>
          <w:szCs w:val="32"/>
        </w:rPr>
        <w:t>F</w:t>
      </w:r>
      <w:r w:rsidR="00DF188F">
        <w:rPr>
          <w:rStyle w:val="A61"/>
          <w:rFonts w:cstheme="majorBidi"/>
          <w:b w:val="0"/>
          <w:bCs/>
          <w:color w:val="6DBE4A" w:themeColor="accent3"/>
          <w:sz w:val="32"/>
          <w:szCs w:val="32"/>
        </w:rPr>
        <w:t>ibrosis</w:t>
      </w:r>
    </w:p>
    <w:p w14:paraId="4F394E1A" w14:textId="57D46548" w:rsidR="00B531CE" w:rsidRPr="002D4A2C" w:rsidRDefault="00B531CE" w:rsidP="002D4A2C">
      <w:pPr>
        <w:pStyle w:val="Heading3"/>
        <w:rPr>
          <w:sz w:val="28"/>
          <w:szCs w:val="28"/>
        </w:rPr>
      </w:pPr>
      <w:r w:rsidRPr="00A773D6">
        <w:rPr>
          <w:sz w:val="28"/>
          <w:szCs w:val="28"/>
        </w:rPr>
        <w:t>Background</w:t>
      </w:r>
    </w:p>
    <w:p w14:paraId="5BCEB1F8" w14:textId="7C375319" w:rsidR="005B5BB1" w:rsidRDefault="005B5BB1" w:rsidP="005B5BB1">
      <w:pPr>
        <w:pStyle w:val="Default"/>
        <w:spacing w:line="276" w:lineRule="auto"/>
        <w:jc w:val="both"/>
        <w:rPr>
          <w:rFonts w:cstheme="minorBidi"/>
          <w:sz w:val="20"/>
          <w:szCs w:val="20"/>
          <w:lang w:val="en-NZ"/>
        </w:rPr>
      </w:pPr>
      <w:r w:rsidRPr="00615DE6">
        <w:rPr>
          <w:rFonts w:eastAsia="Century Gothic"/>
          <w:sz w:val="20"/>
          <w:szCs w:val="20"/>
        </w:rPr>
        <w:t xml:space="preserve">Via the </w:t>
      </w:r>
      <w:hyperlink r:id="rId12">
        <w:r w:rsidRPr="00615DE6">
          <w:rPr>
            <w:rStyle w:val="Hyperlink"/>
            <w:rFonts w:eastAsia="Century Gothic"/>
            <w:sz w:val="20"/>
            <w:szCs w:val="20"/>
          </w:rPr>
          <w:t>Hope Research Fund</w:t>
        </w:r>
      </w:hyperlink>
      <w:r w:rsidRPr="00615DE6">
        <w:rPr>
          <w:rStyle w:val="Hyperlink"/>
          <w:rFonts w:eastAsia="Century Gothic"/>
          <w:sz w:val="20"/>
          <w:szCs w:val="20"/>
        </w:rPr>
        <w:t xml:space="preserve">, </w:t>
      </w:r>
      <w:r w:rsidRPr="00843DB2">
        <w:rPr>
          <w:rFonts w:cstheme="minorBidi"/>
          <w:sz w:val="20"/>
          <w:szCs w:val="20"/>
        </w:rPr>
        <w:t>Lung Foundation Australia is pleased to </w:t>
      </w:r>
      <w:r>
        <w:rPr>
          <w:rFonts w:cstheme="minorBidi"/>
          <w:sz w:val="20"/>
          <w:szCs w:val="20"/>
        </w:rPr>
        <w:t xml:space="preserve">invite applications for </w:t>
      </w:r>
      <w:r w:rsidR="00EE6A73">
        <w:rPr>
          <w:rFonts w:cstheme="minorBidi"/>
          <w:sz w:val="20"/>
          <w:szCs w:val="20"/>
        </w:rPr>
        <w:t xml:space="preserve">the </w:t>
      </w:r>
      <w:r w:rsidRPr="005B5BB1">
        <w:rPr>
          <w:sz w:val="20"/>
          <w:szCs w:val="20"/>
        </w:rPr>
        <w:t xml:space="preserve">Lizotte Family Research </w:t>
      </w:r>
      <w:r w:rsidR="00EE6A73">
        <w:rPr>
          <w:sz w:val="20"/>
          <w:szCs w:val="20"/>
        </w:rPr>
        <w:t>Grant in Pulmonary Fibrosis valued at</w:t>
      </w:r>
      <w:r w:rsidRPr="00843DB2">
        <w:rPr>
          <w:rFonts w:cstheme="minorBidi"/>
          <w:sz w:val="20"/>
          <w:szCs w:val="20"/>
        </w:rPr>
        <w:t> </w:t>
      </w:r>
      <w:r w:rsidRPr="00EE6A73">
        <w:rPr>
          <w:rFonts w:cstheme="minorBidi"/>
          <w:b/>
          <w:bCs/>
          <w:sz w:val="20"/>
          <w:szCs w:val="20"/>
          <w:lang w:val="en-NZ"/>
        </w:rPr>
        <w:t>$</w:t>
      </w:r>
      <w:r w:rsidR="00EE6A73" w:rsidRPr="00EE6A73">
        <w:rPr>
          <w:rFonts w:cstheme="minorBidi"/>
          <w:b/>
          <w:bCs/>
          <w:sz w:val="20"/>
          <w:szCs w:val="20"/>
          <w:lang w:val="en-NZ"/>
        </w:rPr>
        <w:t xml:space="preserve">5,000 </w:t>
      </w:r>
      <w:r w:rsidRPr="00EE6A73">
        <w:rPr>
          <w:rFonts w:cstheme="minorBidi"/>
          <w:b/>
          <w:bCs/>
          <w:sz w:val="20"/>
          <w:szCs w:val="20"/>
          <w:lang w:val="en-NZ"/>
        </w:rPr>
        <w:t>+GST over </w:t>
      </w:r>
      <w:r w:rsidR="00EE6A73" w:rsidRPr="00EE6A73">
        <w:rPr>
          <w:rFonts w:cstheme="minorBidi"/>
          <w:b/>
          <w:bCs/>
          <w:sz w:val="20"/>
          <w:szCs w:val="20"/>
          <w:lang w:val="en-NZ"/>
        </w:rPr>
        <w:t>1</w:t>
      </w:r>
      <w:r w:rsidRPr="00EE6A73">
        <w:rPr>
          <w:rFonts w:cstheme="minorBidi"/>
          <w:b/>
          <w:bCs/>
          <w:sz w:val="20"/>
          <w:szCs w:val="20"/>
          <w:lang w:val="en-NZ"/>
        </w:rPr>
        <w:t xml:space="preserve"> year</w:t>
      </w:r>
      <w:r w:rsidRPr="00EE6A73">
        <w:rPr>
          <w:rFonts w:cstheme="minorBidi"/>
          <w:sz w:val="20"/>
          <w:szCs w:val="20"/>
          <w:lang w:val="en-NZ"/>
        </w:rPr>
        <w:t>.</w:t>
      </w:r>
      <w:r>
        <w:rPr>
          <w:rFonts w:cstheme="minorBidi"/>
          <w:sz w:val="20"/>
          <w:szCs w:val="20"/>
          <w:lang w:val="en-NZ"/>
        </w:rPr>
        <w:t xml:space="preserve"> </w:t>
      </w:r>
    </w:p>
    <w:p w14:paraId="55E56E8F" w14:textId="77777777" w:rsidR="009A74C1" w:rsidRDefault="002F07D1" w:rsidP="009A74C1">
      <w:pPr>
        <w:spacing w:after="60"/>
        <w:jc w:val="both"/>
        <w:rPr>
          <w:szCs w:val="20"/>
        </w:rPr>
      </w:pPr>
      <w:r>
        <w:rPr>
          <w:szCs w:val="20"/>
        </w:rPr>
        <w:t xml:space="preserve">This </w:t>
      </w:r>
      <w:r w:rsidR="00144966">
        <w:rPr>
          <w:szCs w:val="20"/>
        </w:rPr>
        <w:t>grant</w:t>
      </w:r>
      <w:r w:rsidRPr="00F13572">
        <w:rPr>
          <w:szCs w:val="20"/>
        </w:rPr>
        <w:t xml:space="preserve"> was established </w:t>
      </w:r>
      <w:r w:rsidR="00837B80">
        <w:rPr>
          <w:szCs w:val="20"/>
        </w:rPr>
        <w:t>in honour of the</w:t>
      </w:r>
      <w:r w:rsidRPr="00F13572">
        <w:rPr>
          <w:szCs w:val="20"/>
        </w:rPr>
        <w:t xml:space="preserve"> Lizotte Family who</w:t>
      </w:r>
      <w:r w:rsidR="00837B80">
        <w:rPr>
          <w:szCs w:val="20"/>
        </w:rPr>
        <w:t>,</w:t>
      </w:r>
      <w:r w:rsidRPr="00F13572">
        <w:rPr>
          <w:szCs w:val="20"/>
        </w:rPr>
        <w:t xml:space="preserve"> after experiencing the loss of a family member as a result of </w:t>
      </w:r>
      <w:r w:rsidR="00144966">
        <w:rPr>
          <w:szCs w:val="20"/>
        </w:rPr>
        <w:t>idiopathic pulmonary fibrosis</w:t>
      </w:r>
      <w:r w:rsidRPr="00F13572">
        <w:rPr>
          <w:szCs w:val="20"/>
        </w:rPr>
        <w:t>, worked tirelessly</w:t>
      </w:r>
      <w:r w:rsidR="00144966">
        <w:rPr>
          <w:szCs w:val="20"/>
        </w:rPr>
        <w:t xml:space="preserve"> t</w:t>
      </w:r>
      <w:r w:rsidRPr="00F13572">
        <w:rPr>
          <w:szCs w:val="20"/>
        </w:rPr>
        <w:t xml:space="preserve">o raise </w:t>
      </w:r>
      <w:r w:rsidR="00837B80">
        <w:rPr>
          <w:szCs w:val="20"/>
        </w:rPr>
        <w:t xml:space="preserve">awareness and </w:t>
      </w:r>
      <w:r w:rsidR="00FA7AA9">
        <w:rPr>
          <w:szCs w:val="20"/>
        </w:rPr>
        <w:t xml:space="preserve">funding for </w:t>
      </w:r>
      <w:r w:rsidR="00FA7AA9">
        <w:rPr>
          <w:szCs w:val="20"/>
        </w:rPr>
        <w:t>idiopathic pulmonary fibrosis</w:t>
      </w:r>
      <w:r w:rsidR="00FA7AA9" w:rsidRPr="00F13572">
        <w:rPr>
          <w:szCs w:val="20"/>
        </w:rPr>
        <w:t xml:space="preserve"> </w:t>
      </w:r>
      <w:r w:rsidR="00FA7AA9">
        <w:rPr>
          <w:szCs w:val="20"/>
        </w:rPr>
        <w:t xml:space="preserve">research. </w:t>
      </w:r>
      <w:r w:rsidR="006F6443">
        <w:rPr>
          <w:szCs w:val="20"/>
        </w:rPr>
        <w:t>Starting with a corpus ra</w:t>
      </w:r>
      <w:r w:rsidR="0091055C">
        <w:rPr>
          <w:szCs w:val="20"/>
        </w:rPr>
        <w:t>ised t</w:t>
      </w:r>
      <w:r w:rsidRPr="00F13572">
        <w:rPr>
          <w:szCs w:val="20"/>
        </w:rPr>
        <w:t>hrough</w:t>
      </w:r>
      <w:r w:rsidR="0091055C">
        <w:rPr>
          <w:szCs w:val="20"/>
        </w:rPr>
        <w:t xml:space="preserve"> </w:t>
      </w:r>
      <w:r w:rsidRPr="00F13572">
        <w:rPr>
          <w:szCs w:val="20"/>
        </w:rPr>
        <w:t xml:space="preserve">proceeds </w:t>
      </w:r>
      <w:r w:rsidR="0091055C">
        <w:rPr>
          <w:szCs w:val="20"/>
        </w:rPr>
        <w:t>of</w:t>
      </w:r>
      <w:r w:rsidRPr="00F13572">
        <w:rPr>
          <w:szCs w:val="20"/>
        </w:rPr>
        <w:t xml:space="preserve"> the Breath of Life Music Festival</w:t>
      </w:r>
      <w:r w:rsidR="00CA18CF">
        <w:rPr>
          <w:szCs w:val="20"/>
        </w:rPr>
        <w:t xml:space="preserve"> over several years,</w:t>
      </w:r>
      <w:r w:rsidR="0091055C">
        <w:rPr>
          <w:szCs w:val="20"/>
        </w:rPr>
        <w:t xml:space="preserve"> this </w:t>
      </w:r>
      <w:r w:rsidR="00CA18CF">
        <w:rPr>
          <w:szCs w:val="20"/>
        </w:rPr>
        <w:t xml:space="preserve">research </w:t>
      </w:r>
      <w:r w:rsidR="0091055C">
        <w:rPr>
          <w:szCs w:val="20"/>
        </w:rPr>
        <w:t>grant</w:t>
      </w:r>
      <w:r w:rsidR="00CA18CF">
        <w:rPr>
          <w:szCs w:val="20"/>
        </w:rPr>
        <w:t xml:space="preserve"> </w:t>
      </w:r>
      <w:r w:rsidR="0091055C">
        <w:rPr>
          <w:szCs w:val="20"/>
        </w:rPr>
        <w:t>c</w:t>
      </w:r>
      <w:r w:rsidR="006F6443">
        <w:rPr>
          <w:szCs w:val="20"/>
        </w:rPr>
        <w:t>ontinue</w:t>
      </w:r>
      <w:r w:rsidR="00CA18CF">
        <w:rPr>
          <w:szCs w:val="20"/>
        </w:rPr>
        <w:t>s to be funded</w:t>
      </w:r>
      <w:r w:rsidR="006F6443">
        <w:rPr>
          <w:szCs w:val="20"/>
        </w:rPr>
        <w:t xml:space="preserve"> by the </w:t>
      </w:r>
      <w:r w:rsidR="0030462B">
        <w:rPr>
          <w:szCs w:val="20"/>
        </w:rPr>
        <w:t xml:space="preserve">Lung Foundation Australia </w:t>
      </w:r>
      <w:r w:rsidR="006F6443">
        <w:rPr>
          <w:szCs w:val="20"/>
        </w:rPr>
        <w:t>Hope Research Fund.</w:t>
      </w:r>
      <w:r w:rsidR="00B70825">
        <w:rPr>
          <w:szCs w:val="20"/>
        </w:rPr>
        <w:t xml:space="preserve"> </w:t>
      </w:r>
    </w:p>
    <w:p w14:paraId="74DD2541" w14:textId="1AC4040C" w:rsidR="00551276" w:rsidRDefault="008B71ED" w:rsidP="009A74C1">
      <w:pPr>
        <w:spacing w:after="60"/>
        <w:jc w:val="both"/>
        <w:rPr>
          <w:szCs w:val="20"/>
        </w:rPr>
      </w:pPr>
      <w:r>
        <w:rPr>
          <w:szCs w:val="20"/>
        </w:rPr>
        <w:t>Health professionals and</w:t>
      </w:r>
      <w:r w:rsidR="00343C09">
        <w:rPr>
          <w:szCs w:val="20"/>
        </w:rPr>
        <w:t xml:space="preserve"> early-mid career</w:t>
      </w:r>
      <w:r>
        <w:rPr>
          <w:szCs w:val="20"/>
        </w:rPr>
        <w:t xml:space="preserve"> researchers with a special interest in pulmonary fibrosis </w:t>
      </w:r>
      <w:r w:rsidR="00B70C5A">
        <w:rPr>
          <w:szCs w:val="20"/>
        </w:rPr>
        <w:t>and/</w:t>
      </w:r>
      <w:r>
        <w:rPr>
          <w:szCs w:val="20"/>
        </w:rPr>
        <w:t xml:space="preserve">or idiopathic pulmonary fibrosis are invited to </w:t>
      </w:r>
      <w:r w:rsidR="00B70C5A">
        <w:rPr>
          <w:szCs w:val="20"/>
        </w:rPr>
        <w:t>apply</w:t>
      </w:r>
      <w:r w:rsidR="00B70825">
        <w:rPr>
          <w:szCs w:val="20"/>
        </w:rPr>
        <w:t>.</w:t>
      </w:r>
      <w:r w:rsidR="00B120C6">
        <w:rPr>
          <w:szCs w:val="20"/>
        </w:rPr>
        <w:t xml:space="preserve"> Grant </w:t>
      </w:r>
      <w:r w:rsidR="002F07D1">
        <w:rPr>
          <w:szCs w:val="20"/>
        </w:rPr>
        <w:t xml:space="preserve">funding will </w:t>
      </w:r>
      <w:r w:rsidR="002F07D1" w:rsidRPr="00843DB2">
        <w:rPr>
          <w:szCs w:val="20"/>
        </w:rPr>
        <w:t>commenc</w:t>
      </w:r>
      <w:r w:rsidR="002F07D1">
        <w:rPr>
          <w:szCs w:val="20"/>
        </w:rPr>
        <w:t>e</w:t>
      </w:r>
      <w:r w:rsidR="002F07D1" w:rsidRPr="00843DB2">
        <w:rPr>
          <w:szCs w:val="20"/>
        </w:rPr>
        <w:t xml:space="preserve"> from </w:t>
      </w:r>
      <w:r w:rsidR="0060468A">
        <w:rPr>
          <w:szCs w:val="20"/>
        </w:rPr>
        <w:t>March 2022</w:t>
      </w:r>
      <w:r w:rsidR="002F07D1">
        <w:rPr>
          <w:szCs w:val="20"/>
        </w:rPr>
        <w:t xml:space="preserve"> and funds may be used to supplement other sources of funding – </w:t>
      </w:r>
      <w:r w:rsidR="002F07D1" w:rsidRPr="008D4F43">
        <w:rPr>
          <w:i/>
          <w:iCs/>
          <w:szCs w:val="20"/>
        </w:rPr>
        <w:t>see Terms and Conditions for more information</w:t>
      </w:r>
      <w:r w:rsidR="002F07D1">
        <w:rPr>
          <w:szCs w:val="20"/>
        </w:rPr>
        <w:t xml:space="preserve">. </w:t>
      </w:r>
      <w:r w:rsidR="002F07D1" w:rsidRPr="00843DB2">
        <w:rPr>
          <w:szCs w:val="20"/>
        </w:rPr>
        <w:t xml:space="preserve">Projects </w:t>
      </w:r>
      <w:r w:rsidR="002F07D1">
        <w:rPr>
          <w:szCs w:val="20"/>
        </w:rPr>
        <w:t>with a focus on priority populations, including</w:t>
      </w:r>
      <w:r w:rsidR="002F07D1" w:rsidRPr="00843DB2">
        <w:rPr>
          <w:szCs w:val="20"/>
        </w:rPr>
        <w:t xml:space="preserve"> Aboriginal and Torres Strait Islander </w:t>
      </w:r>
      <w:r w:rsidR="002F07D1">
        <w:rPr>
          <w:szCs w:val="20"/>
        </w:rPr>
        <w:t xml:space="preserve">Australians </w:t>
      </w:r>
      <w:r w:rsidR="002F07D1" w:rsidRPr="00843DB2">
        <w:rPr>
          <w:szCs w:val="20"/>
        </w:rPr>
        <w:t>are highly encouraged.</w:t>
      </w:r>
    </w:p>
    <w:p w14:paraId="28E01927" w14:textId="77777777" w:rsidR="00551276" w:rsidRPr="00551276" w:rsidRDefault="00551276" w:rsidP="00551276">
      <w:pPr>
        <w:pStyle w:val="Heading2"/>
        <w:rPr>
          <w:rStyle w:val="A01"/>
          <w:b/>
          <w:bCs w:val="0"/>
        </w:rPr>
      </w:pPr>
      <w:r w:rsidRPr="00551276">
        <w:rPr>
          <w:rStyle w:val="A01"/>
          <w:b/>
          <w:bCs w:val="0"/>
        </w:rPr>
        <w:t xml:space="preserve">Eligibility </w:t>
      </w:r>
    </w:p>
    <w:p w14:paraId="67FA316A" w14:textId="77777777" w:rsidR="00551276" w:rsidRPr="00C3556B" w:rsidRDefault="00551276" w:rsidP="00551276">
      <w:pPr>
        <w:pStyle w:val="ListParagraph"/>
        <w:numPr>
          <w:ilvl w:val="0"/>
          <w:numId w:val="10"/>
        </w:numPr>
        <w:spacing w:line="276" w:lineRule="auto"/>
        <w:jc w:val="both"/>
      </w:pPr>
      <w:r>
        <w:t xml:space="preserve">Applicants </w:t>
      </w:r>
      <w:r w:rsidRPr="004B7D39">
        <w:rPr>
          <w:b/>
          <w:bCs/>
        </w:rPr>
        <w:t>must</w:t>
      </w:r>
      <w:r>
        <w:t xml:space="preserve"> be an Australian citizen or permanent resident of Australia who has an undergraduate degree in a relevant scientific or clinical research field and, if required has professional accreditation in their chosen profession.</w:t>
      </w:r>
    </w:p>
    <w:p w14:paraId="0446A23A" w14:textId="77777777" w:rsidR="00551276" w:rsidRPr="00FF1C8B" w:rsidRDefault="00551276" w:rsidP="00551276">
      <w:pPr>
        <w:pStyle w:val="ListParagraph"/>
        <w:numPr>
          <w:ilvl w:val="0"/>
          <w:numId w:val="10"/>
        </w:numPr>
        <w:spacing w:line="276" w:lineRule="auto"/>
        <w:jc w:val="both"/>
      </w:pPr>
      <w:r>
        <w:t>Applicants</w:t>
      </w:r>
      <w:r w:rsidRPr="00100137">
        <w:t xml:space="preserve"> </w:t>
      </w:r>
      <w:r w:rsidRPr="004B7D39">
        <w:rPr>
          <w:b/>
          <w:bCs/>
        </w:rPr>
        <w:t xml:space="preserve">must </w:t>
      </w:r>
      <w:r w:rsidRPr="00100137">
        <w:t>be</w:t>
      </w:r>
      <w:r w:rsidRPr="00C3556B">
        <w:t xml:space="preserve"> able to demonstrate </w:t>
      </w:r>
      <w:r>
        <w:t xml:space="preserve">relevant </w:t>
      </w:r>
      <w:r w:rsidRPr="00C3556B">
        <w:t xml:space="preserve">clinical </w:t>
      </w:r>
      <w:r>
        <w:t>and/</w:t>
      </w:r>
      <w:r w:rsidRPr="00C3556B">
        <w:t>or research experience</w:t>
      </w:r>
      <w:r>
        <w:t>.</w:t>
      </w:r>
    </w:p>
    <w:p w14:paraId="24CA4212" w14:textId="44045D43" w:rsidR="00551276" w:rsidRDefault="00551276" w:rsidP="00551276">
      <w:pPr>
        <w:pStyle w:val="ListParagraph"/>
        <w:numPr>
          <w:ilvl w:val="0"/>
          <w:numId w:val="10"/>
        </w:numPr>
        <w:spacing w:after="60" w:line="276" w:lineRule="auto"/>
        <w:jc w:val="both"/>
      </w:pPr>
      <w:r>
        <w:t>I</w:t>
      </w:r>
      <w:r w:rsidR="000D3A9E">
        <w:t>f required, a</w:t>
      </w:r>
      <w:r>
        <w:t xml:space="preserve">pplicants </w:t>
      </w:r>
      <w:r w:rsidRPr="004B7D39">
        <w:rPr>
          <w:b/>
          <w:bCs/>
        </w:rPr>
        <w:t>must</w:t>
      </w:r>
      <w:r>
        <w:t xml:space="preserve"> be</w:t>
      </w:r>
      <w:r w:rsidRPr="00E652AA">
        <w:t xml:space="preserve"> supported by a senior investigator </w:t>
      </w:r>
      <w:r>
        <w:t xml:space="preserve">(Supervisor) </w:t>
      </w:r>
      <w:r w:rsidRPr="00E652AA">
        <w:t>with a strong track record i</w:t>
      </w:r>
      <w:r>
        <w:t>n a related research field.</w:t>
      </w:r>
      <w:r w:rsidRPr="00E652AA">
        <w:t> </w:t>
      </w:r>
    </w:p>
    <w:p w14:paraId="7E556C73" w14:textId="77777777" w:rsidR="00551276" w:rsidRDefault="00551276" w:rsidP="00551276">
      <w:pPr>
        <w:pStyle w:val="ListParagraph"/>
        <w:numPr>
          <w:ilvl w:val="0"/>
          <w:numId w:val="10"/>
        </w:numPr>
        <w:spacing w:after="60" w:line="276" w:lineRule="auto"/>
        <w:jc w:val="both"/>
      </w:pPr>
      <w:r>
        <w:t>A letter of support on university / institution letterhead co-signed by the Supervisor and an authorised research</w:t>
      </w:r>
      <w:r w:rsidRPr="000D286D">
        <w:t xml:space="preserve"> administrative officer</w:t>
      </w:r>
      <w:r>
        <w:t xml:space="preserve"> from the university / institution </w:t>
      </w:r>
      <w:r w:rsidRPr="006E6D22">
        <w:rPr>
          <w:b/>
          <w:bCs/>
        </w:rPr>
        <w:t>is required</w:t>
      </w:r>
      <w:r>
        <w:t xml:space="preserve"> as part of the application.</w:t>
      </w:r>
    </w:p>
    <w:p w14:paraId="2E2E75A9" w14:textId="142783EA" w:rsidR="00551276" w:rsidRDefault="00551276" w:rsidP="00551276">
      <w:pPr>
        <w:pStyle w:val="ListParagraph"/>
        <w:numPr>
          <w:ilvl w:val="0"/>
          <w:numId w:val="10"/>
        </w:numPr>
        <w:spacing w:after="120" w:line="276" w:lineRule="auto"/>
        <w:jc w:val="both"/>
      </w:pPr>
      <w:r>
        <w:t xml:space="preserve">Matched funds provided by the applicant’s host institution are </w:t>
      </w:r>
      <w:r w:rsidR="005379D7" w:rsidRPr="005379D7">
        <w:rPr>
          <w:b/>
          <w:bCs/>
        </w:rPr>
        <w:t>not</w:t>
      </w:r>
      <w:r w:rsidR="005379D7">
        <w:t xml:space="preserve"> </w:t>
      </w:r>
      <w:r w:rsidRPr="0072510F">
        <w:rPr>
          <w:b/>
          <w:bCs/>
        </w:rPr>
        <w:t>required</w:t>
      </w:r>
      <w:r w:rsidRPr="00FE5594">
        <w:t xml:space="preserve"> </w:t>
      </w:r>
      <w:r w:rsidR="0072510F">
        <w:t xml:space="preserve">to meet </w:t>
      </w:r>
      <w:r w:rsidR="00FE5594" w:rsidRPr="00FE5594">
        <w:t>eli</w:t>
      </w:r>
      <w:r w:rsidR="00FE5594">
        <w:t>gi</w:t>
      </w:r>
      <w:r w:rsidR="00FE5594" w:rsidRPr="00FE5594">
        <w:t>bility</w:t>
      </w:r>
      <w:r w:rsidR="0072510F">
        <w:t xml:space="preserve"> criteria</w:t>
      </w:r>
      <w:r w:rsidR="00FE5594">
        <w:rPr>
          <w:b/>
          <w:bCs/>
        </w:rPr>
        <w:t xml:space="preserve"> </w:t>
      </w:r>
      <w:r w:rsidR="005379D7">
        <w:rPr>
          <w:bCs/>
        </w:rPr>
        <w:t xml:space="preserve">however would be regarded favourably </w:t>
      </w:r>
      <w:r>
        <w:t>to extend the value of the research investment provided by the Hope Research Fund</w:t>
      </w:r>
      <w:r w:rsidR="0072510F">
        <w:t xml:space="preserve">. </w:t>
      </w:r>
      <w:r w:rsidR="0072510F">
        <w:rPr>
          <w:i/>
          <w:iCs/>
        </w:rPr>
        <w:t>See Terms and Conditions below.</w:t>
      </w:r>
    </w:p>
    <w:p w14:paraId="47648DDD" w14:textId="77777777" w:rsidR="00551276" w:rsidRPr="00953BBF" w:rsidRDefault="00551276" w:rsidP="00551276">
      <w:pPr>
        <w:pStyle w:val="ListParagraph"/>
        <w:numPr>
          <w:ilvl w:val="0"/>
          <w:numId w:val="10"/>
        </w:numPr>
        <w:spacing w:after="120" w:line="276" w:lineRule="auto"/>
        <w:jc w:val="both"/>
        <w:rPr>
          <w:rFonts w:asciiTheme="minorHAnsi" w:eastAsiaTheme="minorEastAsia" w:hAnsiTheme="minorHAnsi"/>
        </w:rPr>
      </w:pPr>
      <w:r>
        <w:t>Applicants</w:t>
      </w:r>
      <w:r w:rsidRPr="00F13572">
        <w:t xml:space="preserve"> </w:t>
      </w:r>
      <w:r w:rsidRPr="005C685D">
        <w:rPr>
          <w:b/>
        </w:rPr>
        <w:t>must</w:t>
      </w:r>
      <w:r w:rsidRPr="00F13572">
        <w:t xml:space="preserve"> be a member of Lung Foundation Australia (Health Professional Category).</w:t>
      </w:r>
      <w:r>
        <w:t xml:space="preserve"> Evidence of membership is required as part of the Grant application.</w:t>
      </w:r>
    </w:p>
    <w:p w14:paraId="4C74F537" w14:textId="7DA7CD43" w:rsidR="00551276" w:rsidRPr="00551276" w:rsidRDefault="00551276" w:rsidP="00551276">
      <w:pPr>
        <w:pStyle w:val="ListParagraph"/>
        <w:numPr>
          <w:ilvl w:val="0"/>
          <w:numId w:val="10"/>
        </w:numPr>
        <w:spacing w:after="120" w:line="276" w:lineRule="auto"/>
        <w:jc w:val="both"/>
        <w:rPr>
          <w:rFonts w:asciiTheme="minorHAnsi" w:eastAsiaTheme="minorEastAsia" w:hAnsiTheme="minorHAnsi"/>
        </w:rPr>
      </w:pPr>
      <w:r>
        <w:t xml:space="preserve">Successful applicants </w:t>
      </w:r>
      <w:r w:rsidRPr="004B7D39">
        <w:rPr>
          <w:b/>
          <w:bCs/>
        </w:rPr>
        <w:t>must</w:t>
      </w:r>
      <w:r>
        <w:t xml:space="preserve"> be prepared to become a </w:t>
      </w:r>
      <w:r w:rsidRPr="00953BBF">
        <w:rPr>
          <w:szCs w:val="20"/>
        </w:rPr>
        <w:t xml:space="preserve">professional member of </w:t>
      </w:r>
      <w:r>
        <w:rPr>
          <w:szCs w:val="20"/>
        </w:rPr>
        <w:t xml:space="preserve">the </w:t>
      </w:r>
      <w:r w:rsidRPr="00953BBF">
        <w:rPr>
          <w:szCs w:val="20"/>
        </w:rPr>
        <w:t>Thoracic Society of Australia and New Zealand (TSANZ)</w:t>
      </w:r>
      <w:r>
        <w:rPr>
          <w:szCs w:val="20"/>
        </w:rPr>
        <w:t xml:space="preserve"> upon awarding of the Scholarship. </w:t>
      </w:r>
    </w:p>
    <w:p w14:paraId="3DF02B41" w14:textId="77777777" w:rsidR="00551276" w:rsidRPr="00551276" w:rsidRDefault="00551276" w:rsidP="00551276">
      <w:pPr>
        <w:pStyle w:val="Heading2"/>
        <w:rPr>
          <w:b w:val="0"/>
        </w:rPr>
      </w:pPr>
      <w:r w:rsidRPr="00551276">
        <w:rPr>
          <w:rStyle w:val="A01"/>
          <w:b/>
          <w:bCs w:val="0"/>
        </w:rPr>
        <w:t xml:space="preserve">Terms and Conditions </w:t>
      </w:r>
    </w:p>
    <w:p w14:paraId="41B82226" w14:textId="4579E478" w:rsidR="00551276" w:rsidRDefault="00551276" w:rsidP="00551276">
      <w:pPr>
        <w:pStyle w:val="ListParagraph"/>
        <w:numPr>
          <w:ilvl w:val="0"/>
          <w:numId w:val="11"/>
        </w:numPr>
        <w:spacing w:after="120" w:line="276" w:lineRule="auto"/>
        <w:jc w:val="both"/>
        <w:rPr>
          <w:rFonts w:cs="Arial"/>
          <w:szCs w:val="20"/>
        </w:rPr>
      </w:pPr>
      <w:r>
        <w:rPr>
          <w:rFonts w:cs="Arial"/>
          <w:szCs w:val="20"/>
        </w:rPr>
        <w:t xml:space="preserve">This </w:t>
      </w:r>
      <w:r w:rsidR="0035765E">
        <w:rPr>
          <w:rFonts w:cs="Arial"/>
          <w:szCs w:val="20"/>
        </w:rPr>
        <w:t>Research Grant</w:t>
      </w:r>
      <w:r>
        <w:rPr>
          <w:szCs w:val="20"/>
        </w:rPr>
        <w:t xml:space="preserve"> is subject to the terms and conditions of the </w:t>
      </w:r>
      <w:hyperlink r:id="rId13" w:history="1">
        <w:r w:rsidRPr="00171BE9">
          <w:rPr>
            <w:rStyle w:val="Hyperlink"/>
            <w:szCs w:val="20"/>
          </w:rPr>
          <w:t xml:space="preserve">Lung Foundation Australia Research </w:t>
        </w:r>
        <w:r w:rsidRPr="00171BE9">
          <w:rPr>
            <w:rStyle w:val="Hyperlink"/>
          </w:rPr>
          <w:t>Grants and Awards</w:t>
        </w:r>
        <w:r w:rsidRPr="00171BE9">
          <w:rPr>
            <w:rStyle w:val="Hyperlink"/>
            <w:szCs w:val="20"/>
          </w:rPr>
          <w:t xml:space="preserve"> Policy</w:t>
        </w:r>
      </w:hyperlink>
      <w:r>
        <w:rPr>
          <w:szCs w:val="20"/>
        </w:rPr>
        <w:t xml:space="preserve"> </w:t>
      </w:r>
    </w:p>
    <w:p w14:paraId="5002D4DC" w14:textId="49393C4B" w:rsidR="00551276" w:rsidRPr="00E17BC6" w:rsidRDefault="00551276" w:rsidP="00551276">
      <w:pPr>
        <w:pStyle w:val="ListParagraph"/>
        <w:numPr>
          <w:ilvl w:val="0"/>
          <w:numId w:val="11"/>
        </w:numPr>
        <w:spacing w:after="120" w:line="276" w:lineRule="auto"/>
        <w:jc w:val="both"/>
        <w:rPr>
          <w:rFonts w:cs="Arial"/>
          <w:szCs w:val="20"/>
        </w:rPr>
      </w:pPr>
      <w:r w:rsidRPr="00E17BC6">
        <w:rPr>
          <w:rFonts w:cs="Arial"/>
          <w:szCs w:val="20"/>
        </w:rPr>
        <w:t xml:space="preserve">The duration </w:t>
      </w:r>
      <w:r w:rsidR="00FE5594">
        <w:rPr>
          <w:rFonts w:cs="Arial"/>
          <w:szCs w:val="20"/>
        </w:rPr>
        <w:t>is 12</w:t>
      </w:r>
      <w:r w:rsidRPr="00E17BC6">
        <w:rPr>
          <w:szCs w:val="20"/>
        </w:rPr>
        <w:t xml:space="preserve"> calendar months</w:t>
      </w:r>
      <w:r w:rsidRPr="00E17BC6">
        <w:rPr>
          <w:rFonts w:cs="Arial"/>
          <w:szCs w:val="20"/>
        </w:rPr>
        <w:t xml:space="preserve"> from the date of commencement.</w:t>
      </w:r>
      <w:r>
        <w:rPr>
          <w:rFonts w:cs="Arial"/>
          <w:szCs w:val="20"/>
        </w:rPr>
        <w:t xml:space="preserve"> </w:t>
      </w:r>
    </w:p>
    <w:p w14:paraId="17ACD996" w14:textId="5569A090" w:rsidR="00551276" w:rsidRPr="00140C32" w:rsidRDefault="00551276" w:rsidP="00551276">
      <w:pPr>
        <w:pStyle w:val="ListParagraph"/>
        <w:numPr>
          <w:ilvl w:val="0"/>
          <w:numId w:val="11"/>
        </w:numPr>
        <w:spacing w:after="120" w:line="276" w:lineRule="auto"/>
        <w:jc w:val="both"/>
        <w:rPr>
          <w:rFonts w:cs="Arial"/>
          <w:szCs w:val="20"/>
        </w:rPr>
      </w:pPr>
      <w:r>
        <w:lastRenderedPageBreak/>
        <w:t xml:space="preserve">If </w:t>
      </w:r>
      <w:r w:rsidR="00E82111">
        <w:t>Grant f</w:t>
      </w:r>
      <w:r>
        <w:t xml:space="preserve">unds </w:t>
      </w:r>
      <w:r w:rsidR="00E82111">
        <w:t xml:space="preserve">(the Award) </w:t>
      </w:r>
      <w:r>
        <w:t xml:space="preserve">will be used to supplement other sources of funding for </w:t>
      </w:r>
      <w:r w:rsidR="00140C32">
        <w:t>the research project,</w:t>
      </w:r>
      <w:r>
        <w:t xml:space="preserve"> the Applicant must specify as part of their application the amount and source of other funding.</w:t>
      </w:r>
    </w:p>
    <w:p w14:paraId="6D4D8492" w14:textId="1C60B704" w:rsidR="00140C32" w:rsidRDefault="00140C32" w:rsidP="00140C32">
      <w:pPr>
        <w:pStyle w:val="ListParagraph"/>
        <w:numPr>
          <w:ilvl w:val="0"/>
          <w:numId w:val="11"/>
        </w:numPr>
        <w:spacing w:after="120" w:line="276" w:lineRule="auto"/>
        <w:jc w:val="both"/>
      </w:pPr>
      <w:r>
        <w:t>Regarding matched funding (i</w:t>
      </w:r>
      <w:r>
        <w:t>f applicable</w:t>
      </w:r>
      <w:r>
        <w:t>)</w:t>
      </w:r>
      <w:r w:rsidR="00E82111">
        <w:t>,</w:t>
      </w:r>
      <w:r>
        <w:t xml:space="preserve"> </w:t>
      </w:r>
      <w:r>
        <w:t>A</w:t>
      </w:r>
      <w:r>
        <w:t xml:space="preserve">pplicants are asked to confirm the contribution of matched funding </w:t>
      </w:r>
      <w:r>
        <w:t>in addition to</w:t>
      </w:r>
      <w:r>
        <w:t xml:space="preserve"> sources of funding</w:t>
      </w:r>
      <w:r>
        <w:t xml:space="preserve"> (as mentioned above)</w:t>
      </w:r>
      <w:r>
        <w:t xml:space="preserve"> </w:t>
      </w:r>
      <w:r>
        <w:rPr>
          <w:rFonts w:eastAsia="Century Gothic" w:cs="Century Gothic"/>
          <w:szCs w:val="20"/>
        </w:rPr>
        <w:t>in</w:t>
      </w:r>
      <w:r>
        <w:t xml:space="preserve"> the letter of support provided with the application.   </w:t>
      </w:r>
    </w:p>
    <w:p w14:paraId="5D2404EA" w14:textId="749993A9" w:rsidR="00551276" w:rsidRPr="00140C32" w:rsidRDefault="00551276" w:rsidP="00140C32">
      <w:pPr>
        <w:pStyle w:val="ListParagraph"/>
        <w:numPr>
          <w:ilvl w:val="0"/>
          <w:numId w:val="11"/>
        </w:numPr>
        <w:spacing w:after="120" w:line="276" w:lineRule="auto"/>
        <w:jc w:val="both"/>
        <w:rPr>
          <w:rFonts w:cs="Arial"/>
          <w:szCs w:val="20"/>
        </w:rPr>
      </w:pPr>
      <w:r>
        <w:t xml:space="preserve">A budget for the proposed research plan should be included as part of the application, confirming use of </w:t>
      </w:r>
      <w:r w:rsidR="000506FE">
        <w:t>the Award</w:t>
      </w:r>
      <w:r>
        <w:t xml:space="preserve"> </w:t>
      </w:r>
      <w:r w:rsidR="009D32A0">
        <w:t>to support direct costs of research</w:t>
      </w:r>
      <w:r>
        <w:t xml:space="preserve"> and allocation of other sources of funding</w:t>
      </w:r>
      <w:r w:rsidR="00E82111">
        <w:t xml:space="preserve"> (if applicable)</w:t>
      </w:r>
      <w:r>
        <w:t xml:space="preserve"> to additional </w:t>
      </w:r>
      <w:r w:rsidR="00CC3214">
        <w:t xml:space="preserve">direct </w:t>
      </w:r>
      <w:r w:rsidR="000506FE">
        <w:t xml:space="preserve">and/or </w:t>
      </w:r>
      <w:r w:rsidR="00CC3214">
        <w:t>in</w:t>
      </w:r>
      <w:r w:rsidR="009D32A0">
        <w:t xml:space="preserve">direct </w:t>
      </w:r>
      <w:r w:rsidR="000506FE">
        <w:t xml:space="preserve">research </w:t>
      </w:r>
      <w:r>
        <w:t>costs</w:t>
      </w:r>
      <w:r w:rsidR="00E82111">
        <w:t>.</w:t>
      </w:r>
    </w:p>
    <w:p w14:paraId="49DD7267" w14:textId="44411210" w:rsidR="00551276" w:rsidRPr="00406F2D" w:rsidRDefault="00E82111" w:rsidP="00551276">
      <w:pPr>
        <w:pStyle w:val="ListParagraph"/>
        <w:numPr>
          <w:ilvl w:val="0"/>
          <w:numId w:val="11"/>
        </w:numPr>
        <w:spacing w:after="120" w:line="276" w:lineRule="auto"/>
        <w:jc w:val="both"/>
        <w:rPr>
          <w:rFonts w:cs="Arial"/>
          <w:szCs w:val="20"/>
        </w:rPr>
      </w:pPr>
      <w:r>
        <w:rPr>
          <w:rFonts w:cs="Arial"/>
          <w:szCs w:val="20"/>
        </w:rPr>
        <w:t>The Award is</w:t>
      </w:r>
      <w:r w:rsidR="00551276" w:rsidRPr="00406F2D">
        <w:rPr>
          <w:rFonts w:cs="Arial"/>
          <w:szCs w:val="20"/>
        </w:rPr>
        <w:t xml:space="preserve"> paid upon notice of commencement of the research project </w:t>
      </w:r>
      <w:r w:rsidR="00551276" w:rsidRPr="00184D43">
        <w:rPr>
          <w:rFonts w:cs="Arial"/>
          <w:szCs w:val="20"/>
        </w:rPr>
        <w:t xml:space="preserve">from 1 April, 2022 </w:t>
      </w:r>
      <w:r w:rsidR="00184D43" w:rsidRPr="00184D43">
        <w:rPr>
          <w:rFonts w:cs="Arial"/>
          <w:szCs w:val="20"/>
        </w:rPr>
        <w:t xml:space="preserve">(50% total Award value) </w:t>
      </w:r>
      <w:r w:rsidR="00551276" w:rsidRPr="00184D43">
        <w:rPr>
          <w:rFonts w:cs="Arial"/>
          <w:szCs w:val="20"/>
        </w:rPr>
        <w:t xml:space="preserve">and </w:t>
      </w:r>
      <w:r w:rsidR="00184D43">
        <w:rPr>
          <w:rFonts w:cs="Arial"/>
          <w:szCs w:val="20"/>
        </w:rPr>
        <w:t xml:space="preserve">upon acceptance of the </w:t>
      </w:r>
      <w:r w:rsidR="00551276" w:rsidRPr="00184D43">
        <w:rPr>
          <w:rFonts w:cs="Arial"/>
          <w:szCs w:val="20"/>
        </w:rPr>
        <w:t>final report</w:t>
      </w:r>
      <w:r w:rsidR="00184D43">
        <w:rPr>
          <w:rFonts w:cs="Arial"/>
          <w:szCs w:val="20"/>
        </w:rPr>
        <w:t xml:space="preserve"> </w:t>
      </w:r>
      <w:r w:rsidR="001E6FEA" w:rsidRPr="00184D43">
        <w:rPr>
          <w:rFonts w:cs="Arial"/>
          <w:szCs w:val="20"/>
        </w:rPr>
        <w:t>in May</w:t>
      </w:r>
      <w:r w:rsidR="00B93339">
        <w:rPr>
          <w:rFonts w:cs="Arial"/>
          <w:szCs w:val="20"/>
        </w:rPr>
        <w:t xml:space="preserve"> </w:t>
      </w:r>
      <w:r w:rsidR="001E6FEA" w:rsidRPr="00184D43">
        <w:rPr>
          <w:rFonts w:cs="Arial"/>
          <w:szCs w:val="20"/>
        </w:rPr>
        <w:t>-</w:t>
      </w:r>
      <w:r w:rsidR="00B93339">
        <w:rPr>
          <w:rFonts w:cs="Arial"/>
          <w:szCs w:val="20"/>
        </w:rPr>
        <w:t xml:space="preserve"> </w:t>
      </w:r>
      <w:r w:rsidR="001E6FEA" w:rsidRPr="00184D43">
        <w:rPr>
          <w:rFonts w:cs="Arial"/>
          <w:szCs w:val="20"/>
        </w:rPr>
        <w:t>June 2023</w:t>
      </w:r>
      <w:r w:rsidR="00184D43">
        <w:rPr>
          <w:rFonts w:cs="Arial"/>
          <w:szCs w:val="20"/>
        </w:rPr>
        <w:t xml:space="preserve"> </w:t>
      </w:r>
      <w:r w:rsidR="00184D43" w:rsidRPr="00184D43">
        <w:rPr>
          <w:rFonts w:cs="Arial"/>
          <w:szCs w:val="20"/>
        </w:rPr>
        <w:t>(50% of total Award value)</w:t>
      </w:r>
      <w:r w:rsidR="00184D43">
        <w:rPr>
          <w:rFonts w:cs="Arial"/>
          <w:szCs w:val="20"/>
        </w:rPr>
        <w:t xml:space="preserve">. </w:t>
      </w:r>
    </w:p>
    <w:p w14:paraId="325B2FB8" w14:textId="7CF3F1AC" w:rsidR="00551276" w:rsidRDefault="00551276" w:rsidP="00551276">
      <w:pPr>
        <w:pStyle w:val="ListParagraph"/>
        <w:numPr>
          <w:ilvl w:val="0"/>
          <w:numId w:val="11"/>
        </w:numPr>
        <w:spacing w:after="120" w:line="276" w:lineRule="auto"/>
        <w:jc w:val="both"/>
        <w:rPr>
          <w:szCs w:val="20"/>
        </w:rPr>
      </w:pPr>
      <w:r w:rsidRPr="00E17BC6">
        <w:rPr>
          <w:szCs w:val="20"/>
        </w:rPr>
        <w:t xml:space="preserve">If the </w:t>
      </w:r>
      <w:r w:rsidR="00184D43">
        <w:rPr>
          <w:szCs w:val="20"/>
        </w:rPr>
        <w:t>Grant</w:t>
      </w:r>
      <w:r w:rsidRPr="00E17BC6">
        <w:rPr>
          <w:szCs w:val="20"/>
        </w:rPr>
        <w:t xml:space="preserve"> is not taken up within twelve (12) calendar</w:t>
      </w:r>
      <w:r>
        <w:rPr>
          <w:szCs w:val="20"/>
        </w:rPr>
        <w:t xml:space="preserve"> </w:t>
      </w:r>
      <w:r w:rsidRPr="00E17BC6">
        <w:rPr>
          <w:szCs w:val="20"/>
        </w:rPr>
        <w:t xml:space="preserve">months the </w:t>
      </w:r>
      <w:r>
        <w:rPr>
          <w:szCs w:val="20"/>
        </w:rPr>
        <w:t>Award</w:t>
      </w:r>
      <w:r w:rsidRPr="00E17BC6">
        <w:rPr>
          <w:szCs w:val="20"/>
        </w:rPr>
        <w:t xml:space="preserve"> will be forfeited.</w:t>
      </w:r>
    </w:p>
    <w:p w14:paraId="6F4262C2" w14:textId="77777777" w:rsidR="00551276" w:rsidRDefault="00551276" w:rsidP="00551276">
      <w:pPr>
        <w:pStyle w:val="ListParagraph"/>
        <w:numPr>
          <w:ilvl w:val="0"/>
          <w:numId w:val="11"/>
        </w:numPr>
        <w:spacing w:after="120" w:line="276" w:lineRule="auto"/>
        <w:jc w:val="both"/>
      </w:pPr>
      <w:r>
        <w:t>Applicants must agree to participate in marketing and communication's activities to promote the Foundation and the Hope Research Fund.</w:t>
      </w:r>
    </w:p>
    <w:p w14:paraId="03CCE311" w14:textId="3B563559" w:rsidR="00153F21" w:rsidRDefault="00551276" w:rsidP="00153F21">
      <w:pPr>
        <w:pStyle w:val="ListParagraph"/>
        <w:numPr>
          <w:ilvl w:val="0"/>
          <w:numId w:val="11"/>
        </w:numPr>
        <w:spacing w:after="60" w:line="276" w:lineRule="auto"/>
        <w:jc w:val="both"/>
      </w:pPr>
      <w:r>
        <w:t xml:space="preserve">The successful applicant </w:t>
      </w:r>
      <w:r w:rsidR="008D0CFE">
        <w:t xml:space="preserve">(the Recipient) </w:t>
      </w:r>
      <w:r>
        <w:t xml:space="preserve">will be notified of outcomes </w:t>
      </w:r>
      <w:r w:rsidRPr="00027D66">
        <w:t xml:space="preserve">in </w:t>
      </w:r>
      <w:r w:rsidR="002F37B3">
        <w:t>March 2022</w:t>
      </w:r>
      <w:r>
        <w:t xml:space="preserve"> with funds available from </w:t>
      </w:r>
      <w:r w:rsidR="002F37B3">
        <w:t>1 April 2022.</w:t>
      </w:r>
      <w:r>
        <w:t xml:space="preserve"> The Scholarship will be awarded publicly at the </w:t>
      </w:r>
      <w:r w:rsidR="002F37B3">
        <w:t xml:space="preserve">2022 </w:t>
      </w:r>
      <w:r>
        <w:t xml:space="preserve">TSANZ </w:t>
      </w:r>
      <w:r w:rsidR="002F37B3">
        <w:t>AS</w:t>
      </w:r>
      <w:r>
        <w:t xml:space="preserve">M </w:t>
      </w:r>
      <w:r w:rsidR="002F37B3">
        <w:t xml:space="preserve">(March-April, 2022) </w:t>
      </w:r>
      <w:r>
        <w:t>and remains under embargo until this time.</w:t>
      </w:r>
    </w:p>
    <w:p w14:paraId="31B4567B" w14:textId="6DB4A1FD" w:rsidR="00551276" w:rsidRDefault="00551276" w:rsidP="008D0CFE">
      <w:pPr>
        <w:pStyle w:val="ListParagraph"/>
        <w:numPr>
          <w:ilvl w:val="0"/>
          <w:numId w:val="11"/>
        </w:numPr>
        <w:spacing w:after="60" w:line="276" w:lineRule="auto"/>
        <w:jc w:val="both"/>
      </w:pPr>
      <w:r>
        <w:t xml:space="preserve">To measure impact of the Hope Research Fund and track contribution to researcher career progression, the </w:t>
      </w:r>
      <w:r w:rsidR="008D0CFE">
        <w:t>Recipient</w:t>
      </w:r>
      <w:r>
        <w:t xml:space="preserve"> must report </w:t>
      </w:r>
      <w:r w:rsidR="008D0CFE">
        <w:t xml:space="preserve">annually </w:t>
      </w:r>
      <w:r>
        <w:t xml:space="preserve">on </w:t>
      </w:r>
      <w:r w:rsidR="008D0CFE">
        <w:t xml:space="preserve">their research </w:t>
      </w:r>
      <w:r>
        <w:t xml:space="preserve">progress </w:t>
      </w:r>
      <w:r w:rsidRPr="00153F21">
        <w:rPr>
          <w:b/>
          <w:bCs/>
        </w:rPr>
        <w:t>and</w:t>
      </w:r>
      <w:r>
        <w:t xml:space="preserve"> future research outputs for up to five years following the end of the </w:t>
      </w:r>
      <w:r w:rsidR="008D0CFE">
        <w:t>Grant</w:t>
      </w:r>
      <w:r>
        <w:t xml:space="preserve"> via the Foundation's ResearchFish platform.</w:t>
      </w:r>
    </w:p>
    <w:p w14:paraId="6E6683BF" w14:textId="686EB07D" w:rsidR="00551276" w:rsidRDefault="00551276" w:rsidP="00551276">
      <w:pPr>
        <w:pStyle w:val="ListParagraph"/>
        <w:numPr>
          <w:ilvl w:val="0"/>
          <w:numId w:val="11"/>
        </w:numPr>
        <w:spacing w:after="60" w:line="276" w:lineRule="auto"/>
        <w:jc w:val="both"/>
        <w:rPr>
          <w:szCs w:val="20"/>
        </w:rPr>
      </w:pPr>
      <w:r>
        <w:rPr>
          <w:szCs w:val="20"/>
        </w:rPr>
        <w:t xml:space="preserve">The </w:t>
      </w:r>
      <w:r w:rsidR="008D0CFE">
        <w:t>Recipient</w:t>
      </w:r>
      <w:r>
        <w:rPr>
          <w:szCs w:val="20"/>
        </w:rPr>
        <w:t xml:space="preserve"> is required to submit the results of the research for possible presentation at the Annual Scientific Meeting of the TSANZ or an equivalent international meeting within 12 months of completion of the funding.</w:t>
      </w:r>
    </w:p>
    <w:p w14:paraId="6DD93922" w14:textId="3A398307" w:rsidR="00551276" w:rsidRDefault="00551276" w:rsidP="00551276">
      <w:pPr>
        <w:pStyle w:val="ListParagraph"/>
        <w:numPr>
          <w:ilvl w:val="0"/>
          <w:numId w:val="11"/>
        </w:numPr>
        <w:spacing w:after="60" w:line="276" w:lineRule="auto"/>
        <w:jc w:val="both"/>
        <w:rPr>
          <w:szCs w:val="20"/>
        </w:rPr>
      </w:pPr>
      <w:r>
        <w:t xml:space="preserve">Any publication/s arising from research funded through </w:t>
      </w:r>
      <w:r>
        <w:rPr>
          <w:szCs w:val="20"/>
        </w:rPr>
        <w:t xml:space="preserve">the </w:t>
      </w:r>
      <w:r w:rsidR="008469F4">
        <w:rPr>
          <w:szCs w:val="20"/>
        </w:rPr>
        <w:t>Grant</w:t>
      </w:r>
      <w:r>
        <w:rPr>
          <w:szCs w:val="20"/>
        </w:rPr>
        <w:t xml:space="preserve"> are required to acknowledge</w:t>
      </w:r>
      <w:r>
        <w:t xml:space="preserve"> the Hope Research Fund, Lung Foundation Australia </w:t>
      </w:r>
      <w:r w:rsidR="008469F4">
        <w:t>and the Lizotte Family</w:t>
      </w:r>
      <w:r>
        <w:t xml:space="preserve"> as sources of funding, as per the </w:t>
      </w:r>
      <w:r>
        <w:rPr>
          <w:szCs w:val="20"/>
        </w:rPr>
        <w:t xml:space="preserve">Research Grants &amp; Awards Policy. The award can be cited as the </w:t>
      </w:r>
      <w:r>
        <w:rPr>
          <w:i/>
          <w:iCs/>
          <w:szCs w:val="20"/>
        </w:rPr>
        <w:t>Lung Foundation Australia (Hope Research Fund) –</w:t>
      </w:r>
      <w:r w:rsidR="008469F4">
        <w:rPr>
          <w:i/>
          <w:iCs/>
          <w:szCs w:val="20"/>
        </w:rPr>
        <w:t xml:space="preserve"> Lizotte Family Research Grant in Pulmonary Fibrosis</w:t>
      </w:r>
      <w:r w:rsidRPr="008F6CF4">
        <w:rPr>
          <w:i/>
          <w:iCs/>
          <w:szCs w:val="20"/>
        </w:rPr>
        <w:t> </w:t>
      </w:r>
      <w:r w:rsidR="008469F4">
        <w:rPr>
          <w:i/>
          <w:iCs/>
          <w:szCs w:val="20"/>
        </w:rPr>
        <w:t>2022</w:t>
      </w:r>
    </w:p>
    <w:p w14:paraId="61BA37AB" w14:textId="35B3DB15" w:rsidR="00E91E3A" w:rsidRDefault="00551276" w:rsidP="00E91E3A">
      <w:pPr>
        <w:pStyle w:val="ListParagraph"/>
        <w:numPr>
          <w:ilvl w:val="0"/>
          <w:numId w:val="11"/>
        </w:numPr>
        <w:spacing w:after="60" w:line="276" w:lineRule="auto"/>
        <w:jc w:val="both"/>
        <w:rPr>
          <w:szCs w:val="20"/>
        </w:rPr>
      </w:pPr>
      <w:r>
        <w:rPr>
          <w:szCs w:val="20"/>
        </w:rPr>
        <w:t>In the event of there being no suitable applicants, the Scholarship may not be awarded.</w:t>
      </w:r>
    </w:p>
    <w:p w14:paraId="6F1FE57D" w14:textId="7A15FFD9" w:rsidR="00E91E3A" w:rsidRPr="00E91E3A" w:rsidRDefault="00E91E3A" w:rsidP="00E91E3A">
      <w:pPr>
        <w:spacing w:before="0" w:after="160" w:line="259" w:lineRule="auto"/>
        <w:rPr>
          <w:szCs w:val="20"/>
        </w:rPr>
      </w:pPr>
      <w:r>
        <w:rPr>
          <w:szCs w:val="20"/>
        </w:rPr>
        <w:br w:type="page"/>
      </w:r>
    </w:p>
    <w:p w14:paraId="7C39AF88" w14:textId="77777777" w:rsidR="00A5206C" w:rsidRPr="00E87FC9" w:rsidRDefault="00A5206C" w:rsidP="00A5206C">
      <w:pPr>
        <w:pStyle w:val="Heading3"/>
        <w:spacing w:before="240"/>
        <w:rPr>
          <w:rFonts w:cs="Arial"/>
          <w:b w:val="0"/>
          <w:bCs/>
          <w:sz w:val="28"/>
          <w:szCs w:val="28"/>
        </w:rPr>
      </w:pPr>
      <w:r w:rsidRPr="00E87FC9">
        <w:rPr>
          <w:rStyle w:val="A01"/>
          <w:rFonts w:eastAsia="Times New Roman"/>
          <w:b/>
          <w:bCs w:val="0"/>
          <w:sz w:val="28"/>
          <w:szCs w:val="28"/>
          <w:lang w:val="en-US"/>
        </w:rPr>
        <w:lastRenderedPageBreak/>
        <w:t>Application Assessment</w:t>
      </w:r>
    </w:p>
    <w:p w14:paraId="4C0FFDE6" w14:textId="4A79B834" w:rsidR="00A5206C" w:rsidRPr="00F13572" w:rsidRDefault="00A5206C" w:rsidP="00E87FC9">
      <w:pPr>
        <w:spacing w:before="120"/>
        <w:jc w:val="both"/>
        <w:rPr>
          <w:rFonts w:cs="Arial"/>
          <w:b/>
          <w:szCs w:val="20"/>
        </w:rPr>
      </w:pPr>
      <w:r w:rsidRPr="00F13572">
        <w:rPr>
          <w:rFonts w:cs="Times New Roman"/>
          <w:szCs w:val="20"/>
        </w:rPr>
        <w:t xml:space="preserve">Applications will be assessed by </w:t>
      </w:r>
      <w:r>
        <w:rPr>
          <w:rFonts w:cs="Times New Roman"/>
          <w:szCs w:val="20"/>
        </w:rPr>
        <w:t>the</w:t>
      </w:r>
      <w:r w:rsidRPr="00D620E3">
        <w:rPr>
          <w:sz w:val="22"/>
        </w:rPr>
        <w:t xml:space="preserve"> </w:t>
      </w:r>
      <w:r w:rsidRPr="00F06A78">
        <w:rPr>
          <w:szCs w:val="20"/>
        </w:rPr>
        <w:t>Research Sub-Committee of the Thoracic Society of Australia and New Zealand (TSANZ)</w:t>
      </w:r>
      <w:r>
        <w:rPr>
          <w:szCs w:val="20"/>
        </w:rPr>
        <w:t>. Recommendations made by the Research Sub-Committee will be ratified by</w:t>
      </w:r>
      <w:r w:rsidRPr="00F06A78">
        <w:rPr>
          <w:szCs w:val="20"/>
        </w:rPr>
        <w:t xml:space="preserve"> the</w:t>
      </w:r>
      <w:r>
        <w:rPr>
          <w:szCs w:val="20"/>
        </w:rPr>
        <w:t xml:space="preserve"> Lung Foundation Australia Board.</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2693"/>
      </w:tblGrid>
      <w:tr w:rsidR="00A5206C" w:rsidRPr="00F13572" w14:paraId="3D6825AE" w14:textId="77777777" w:rsidTr="00EB0236">
        <w:trPr>
          <w:trHeight w:val="287"/>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6DBE4A" w:themeFill="accent3"/>
          </w:tcPr>
          <w:p w14:paraId="1C8C4662" w14:textId="77777777" w:rsidR="00A5206C" w:rsidRPr="001031E5" w:rsidRDefault="00A5206C" w:rsidP="00EB0236">
            <w:pPr>
              <w:pStyle w:val="BodyText"/>
              <w:spacing w:before="120"/>
              <w:jc w:val="both"/>
              <w:rPr>
                <w:rFonts w:ascii="Century Gothic" w:hAnsi="Century Gothic" w:cs="Arial"/>
                <w:color w:val="FFFFFF" w:themeColor="background1"/>
              </w:rPr>
            </w:pPr>
            <w:r w:rsidRPr="001031E5">
              <w:rPr>
                <w:rFonts w:ascii="Century Gothic" w:hAnsi="Century Gothic" w:cs="Arial"/>
                <w:b/>
                <w:color w:val="FFFFFF" w:themeColor="background1"/>
              </w:rPr>
              <w:t>Criterion</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6DBE4A" w:themeFill="accent3"/>
          </w:tcPr>
          <w:p w14:paraId="4C74F1AC" w14:textId="77777777" w:rsidR="00A5206C" w:rsidRPr="001031E5" w:rsidRDefault="00A5206C" w:rsidP="00EB0236">
            <w:pPr>
              <w:pStyle w:val="BodyText"/>
              <w:spacing w:before="120"/>
              <w:jc w:val="both"/>
              <w:rPr>
                <w:rFonts w:ascii="Century Gothic" w:hAnsi="Century Gothic" w:cs="Arial"/>
                <w:color w:val="FFFFFF" w:themeColor="background1"/>
              </w:rPr>
            </w:pPr>
            <w:r w:rsidRPr="001031E5">
              <w:rPr>
                <w:rFonts w:ascii="Century Gothic" w:hAnsi="Century Gothic" w:cs="Arial"/>
                <w:b/>
                <w:color w:val="FFFFFF" w:themeColor="background1"/>
              </w:rPr>
              <w:t>Weight</w:t>
            </w:r>
          </w:p>
        </w:tc>
      </w:tr>
      <w:tr w:rsidR="00A5206C" w:rsidRPr="00F13572" w14:paraId="5BA0018A" w14:textId="77777777" w:rsidTr="00EB0236">
        <w:trPr>
          <w:trHeight w:val="224"/>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5F7A6804" w14:textId="4368124F" w:rsidR="00A5206C" w:rsidRPr="008329EB" w:rsidRDefault="00A5206C" w:rsidP="00EB0236">
            <w:pPr>
              <w:pStyle w:val="BodyText"/>
              <w:spacing w:before="120"/>
              <w:jc w:val="both"/>
              <w:rPr>
                <w:rFonts w:ascii="Century Gothic" w:hAnsi="Century Gothic" w:cs="Arial"/>
              </w:rPr>
            </w:pPr>
            <w:r w:rsidRPr="008329EB">
              <w:rPr>
                <w:rFonts w:ascii="Century Gothic" w:hAnsi="Century Gothic" w:cs="Arial"/>
              </w:rPr>
              <w:t xml:space="preserve">Outline of </w:t>
            </w:r>
            <w:r w:rsidR="00EE3455">
              <w:rPr>
                <w:rFonts w:ascii="Century Gothic" w:hAnsi="Century Gothic" w:cs="Arial"/>
              </w:rPr>
              <w:t>research</w:t>
            </w:r>
            <w:r w:rsidRPr="008329EB">
              <w:rPr>
                <w:rFonts w:ascii="Century Gothic" w:hAnsi="Century Gothic" w:cs="Arial"/>
              </w:rPr>
              <w:t xml:space="preserve"> plan including the significance of the overall </w:t>
            </w:r>
            <w:r w:rsidR="00590B53">
              <w:rPr>
                <w:rFonts w:ascii="Century Gothic" w:hAnsi="Century Gothic" w:cs="Arial"/>
              </w:rPr>
              <w:t>project on people living with</w:t>
            </w:r>
            <w:r w:rsidR="00590B53" w:rsidRPr="00590B53">
              <w:rPr>
                <w:rFonts w:ascii="Century Gothic" w:hAnsi="Century Gothic" w:cs="Arial"/>
                <w:bCs/>
              </w:rPr>
              <w:t xml:space="preserve"> </w:t>
            </w:r>
            <w:r w:rsidR="00590B53" w:rsidRPr="00590B53">
              <w:rPr>
                <w:rFonts w:ascii="Century Gothic" w:hAnsi="Century Gothic" w:cs="Arial"/>
                <w:bCs/>
              </w:rPr>
              <w:t>impacted by pulmonary fibrosis / idiopathic pulmonary fibrosis</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75F53931" w14:textId="6E377237" w:rsidR="00A5206C" w:rsidRPr="008329EB" w:rsidRDefault="00A5206C" w:rsidP="00EB0236">
            <w:pPr>
              <w:pStyle w:val="BodyText"/>
              <w:spacing w:before="120"/>
              <w:jc w:val="both"/>
              <w:rPr>
                <w:rFonts w:ascii="Century Gothic" w:hAnsi="Century Gothic" w:cs="Arial"/>
              </w:rPr>
            </w:pPr>
            <w:r w:rsidRPr="008329EB">
              <w:rPr>
                <w:rFonts w:ascii="Century Gothic" w:hAnsi="Century Gothic" w:cs="Arial"/>
              </w:rPr>
              <w:t>2</w:t>
            </w:r>
            <w:r w:rsidR="008863C5">
              <w:rPr>
                <w:rFonts w:ascii="Century Gothic" w:hAnsi="Century Gothic" w:cs="Arial"/>
              </w:rPr>
              <w:t>5</w:t>
            </w:r>
            <w:r w:rsidRPr="008329EB">
              <w:rPr>
                <w:rFonts w:ascii="Century Gothic" w:hAnsi="Century Gothic" w:cs="Arial"/>
              </w:rPr>
              <w:t>%</w:t>
            </w:r>
          </w:p>
        </w:tc>
      </w:tr>
      <w:tr w:rsidR="00A5206C" w:rsidRPr="00F13572" w14:paraId="523A2960" w14:textId="77777777" w:rsidTr="00EB0236">
        <w:trPr>
          <w:trHeight w:val="271"/>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2467E4F9" w14:textId="22DF9711" w:rsidR="00A5206C" w:rsidRPr="009A3EFD" w:rsidRDefault="009A3EFD" w:rsidP="00EB0236">
            <w:pPr>
              <w:pStyle w:val="BodyText"/>
              <w:spacing w:before="120"/>
              <w:jc w:val="both"/>
              <w:rPr>
                <w:rFonts w:ascii="Century Gothic" w:hAnsi="Century Gothic" w:cs="Arial"/>
              </w:rPr>
            </w:pPr>
            <w:r w:rsidRPr="009A3EFD">
              <w:rPr>
                <w:rFonts w:ascii="Century Gothic" w:hAnsi="Century Gothic"/>
              </w:rPr>
              <w:t>Scientific merit including appropriateness of methods</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40C7F621" w14:textId="6DA6C1BC" w:rsidR="00A5206C" w:rsidRPr="008329EB" w:rsidRDefault="008863C5" w:rsidP="00EB0236">
            <w:pPr>
              <w:pStyle w:val="BodyText"/>
              <w:spacing w:before="120"/>
              <w:jc w:val="both"/>
              <w:rPr>
                <w:rFonts w:ascii="Century Gothic" w:hAnsi="Century Gothic" w:cs="Arial"/>
              </w:rPr>
            </w:pPr>
            <w:r>
              <w:rPr>
                <w:rFonts w:ascii="Century Gothic" w:hAnsi="Century Gothic" w:cs="Arial"/>
              </w:rPr>
              <w:t>25</w:t>
            </w:r>
            <w:r w:rsidR="00A5206C" w:rsidRPr="008329EB">
              <w:rPr>
                <w:rFonts w:ascii="Century Gothic" w:hAnsi="Century Gothic" w:cs="Arial"/>
              </w:rPr>
              <w:t>%</w:t>
            </w:r>
          </w:p>
        </w:tc>
      </w:tr>
      <w:tr w:rsidR="00A5206C" w:rsidRPr="00F13572" w14:paraId="37EFCB86" w14:textId="77777777" w:rsidTr="00EB0236">
        <w:trPr>
          <w:trHeight w:val="261"/>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1C523C77" w14:textId="5F327E70" w:rsidR="00A5206C" w:rsidRPr="008329EB" w:rsidRDefault="00EE3455" w:rsidP="00EB0236">
            <w:pPr>
              <w:pStyle w:val="BodyText"/>
              <w:spacing w:before="120"/>
              <w:jc w:val="both"/>
              <w:rPr>
                <w:rFonts w:ascii="Century Gothic" w:hAnsi="Century Gothic" w:cs="Arial"/>
              </w:rPr>
            </w:pPr>
            <w:r>
              <w:rPr>
                <w:rFonts w:ascii="Century Gothic" w:hAnsi="Century Gothic" w:cs="Arial"/>
              </w:rPr>
              <w:t>T</w:t>
            </w:r>
            <w:r w:rsidR="00A5206C" w:rsidRPr="008329EB">
              <w:rPr>
                <w:rFonts w:ascii="Century Gothic" w:hAnsi="Century Gothic" w:cs="Arial"/>
              </w:rPr>
              <w:t>rack record</w:t>
            </w:r>
            <w:r w:rsidR="007A2237">
              <w:rPr>
                <w:rFonts w:ascii="Century Gothic" w:hAnsi="Century Gothic" w:cs="Arial"/>
              </w:rPr>
              <w:t xml:space="preserve"> </w:t>
            </w:r>
            <w:r w:rsidR="00F75933">
              <w:rPr>
                <w:rFonts w:ascii="Century Gothic" w:hAnsi="Century Gothic" w:cs="Arial"/>
              </w:rPr>
              <w:t>(Applicant and Supervisor</w:t>
            </w:r>
            <w:r w:rsidR="00EA374E">
              <w:rPr>
                <w:rFonts w:ascii="Century Gothic" w:hAnsi="Century Gothic" w:cs="Arial"/>
              </w:rPr>
              <w:t xml:space="preserve">, if </w:t>
            </w:r>
            <w:r w:rsidR="00B71FF8">
              <w:rPr>
                <w:rFonts w:ascii="Century Gothic" w:hAnsi="Century Gothic" w:cs="Arial"/>
              </w:rPr>
              <w:t>applicable)</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19E66CFC" w14:textId="03E2182A" w:rsidR="00A5206C" w:rsidRPr="008329EB" w:rsidRDefault="008863C5" w:rsidP="00EB0236">
            <w:pPr>
              <w:pStyle w:val="BodyText"/>
              <w:spacing w:before="120"/>
              <w:jc w:val="both"/>
              <w:rPr>
                <w:rFonts w:ascii="Century Gothic" w:hAnsi="Century Gothic" w:cs="Arial"/>
              </w:rPr>
            </w:pPr>
            <w:r>
              <w:rPr>
                <w:rFonts w:ascii="Century Gothic" w:hAnsi="Century Gothic" w:cs="Arial"/>
              </w:rPr>
              <w:t>25</w:t>
            </w:r>
            <w:r w:rsidR="00A5206C" w:rsidRPr="008329EB">
              <w:rPr>
                <w:rFonts w:ascii="Century Gothic" w:hAnsi="Century Gothic" w:cs="Arial"/>
              </w:rPr>
              <w:t>%</w:t>
            </w:r>
          </w:p>
        </w:tc>
      </w:tr>
      <w:tr w:rsidR="00A5206C" w:rsidRPr="00F13572" w14:paraId="654FD656" w14:textId="77777777" w:rsidTr="00EB0236">
        <w:trPr>
          <w:trHeight w:val="123"/>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273FFA42" w14:textId="6C40BAA9" w:rsidR="00A5206C" w:rsidRPr="00531DFC" w:rsidRDefault="008863C5" w:rsidP="00EB0236">
            <w:pPr>
              <w:pStyle w:val="BodyText"/>
              <w:spacing w:before="120"/>
              <w:jc w:val="both"/>
              <w:rPr>
                <w:rFonts w:ascii="Century Gothic" w:hAnsi="Century Gothic" w:cs="Arial"/>
              </w:rPr>
            </w:pPr>
            <w:r>
              <w:rPr>
                <w:rFonts w:ascii="Century Gothic" w:hAnsi="Century Gothic" w:cs="Arial"/>
              </w:rPr>
              <w:t xml:space="preserve">Feasibility </w:t>
            </w:r>
            <w:r w:rsidR="00B71FF8">
              <w:rPr>
                <w:rFonts w:ascii="Century Gothic" w:hAnsi="Century Gothic" w:cs="Arial"/>
              </w:rPr>
              <w:t xml:space="preserve">of project </w:t>
            </w:r>
            <w:r>
              <w:rPr>
                <w:rFonts w:ascii="Century Gothic" w:hAnsi="Century Gothic" w:cs="Arial"/>
              </w:rPr>
              <w:t>and b</w:t>
            </w:r>
            <w:r w:rsidR="00A5206C">
              <w:rPr>
                <w:rFonts w:ascii="Century Gothic" w:hAnsi="Century Gothic" w:cs="Arial"/>
              </w:rPr>
              <w:t xml:space="preserve">udget </w:t>
            </w:r>
            <w:r w:rsidR="00A5206C" w:rsidRPr="00B71FF8">
              <w:rPr>
                <w:rFonts w:ascii="Century Gothic" w:hAnsi="Century Gothic" w:cs="Arial"/>
                <w:i/>
                <w:iCs/>
              </w:rPr>
              <w:t>(outlines reasonable allocation of funds, including confirmation of scholarship funds to support student stipend and allocation of additional sources of funding, if held)</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5C708FF7" w14:textId="047DD7B2" w:rsidR="00A5206C" w:rsidRDefault="008863C5" w:rsidP="00EB0236">
            <w:pPr>
              <w:pStyle w:val="BodyText"/>
              <w:spacing w:before="120"/>
              <w:jc w:val="both"/>
              <w:rPr>
                <w:rFonts w:ascii="Century Gothic" w:hAnsi="Century Gothic" w:cs="Arial"/>
              </w:rPr>
            </w:pPr>
            <w:r>
              <w:rPr>
                <w:rFonts w:ascii="Century Gothic" w:hAnsi="Century Gothic" w:cs="Arial"/>
              </w:rPr>
              <w:t>25</w:t>
            </w:r>
            <w:r w:rsidR="00A5206C">
              <w:rPr>
                <w:rFonts w:ascii="Century Gothic" w:hAnsi="Century Gothic" w:cs="Arial"/>
              </w:rPr>
              <w:t>%</w:t>
            </w:r>
          </w:p>
        </w:tc>
      </w:tr>
      <w:tr w:rsidR="00B71FF8" w:rsidRPr="00F13572" w14:paraId="2996B402" w14:textId="77777777" w:rsidTr="00EB0236">
        <w:trPr>
          <w:trHeight w:val="123"/>
        </w:trPr>
        <w:tc>
          <w:tcPr>
            <w:tcW w:w="6379"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02946A60" w14:textId="63AAE53F" w:rsidR="00B71FF8" w:rsidRPr="00B71FF8" w:rsidRDefault="00B71FF8" w:rsidP="00B71FF8">
            <w:pPr>
              <w:pStyle w:val="BodyText"/>
              <w:spacing w:before="120"/>
              <w:jc w:val="right"/>
              <w:rPr>
                <w:rFonts w:ascii="Century Gothic" w:hAnsi="Century Gothic" w:cs="Arial"/>
                <w:b/>
                <w:bCs/>
              </w:rPr>
            </w:pPr>
            <w:r w:rsidRPr="00B71FF8">
              <w:rPr>
                <w:rFonts w:ascii="Century Gothic" w:hAnsi="Century Gothic" w:cs="Arial"/>
                <w:b/>
                <w:bCs/>
              </w:rPr>
              <w:t>Total</w:t>
            </w:r>
          </w:p>
        </w:tc>
        <w:tc>
          <w:tcPr>
            <w:tcW w:w="2693"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12C1A2FE" w14:textId="1993C8F7" w:rsidR="00B71FF8" w:rsidRPr="00B71FF8" w:rsidRDefault="00B71FF8" w:rsidP="00EB0236">
            <w:pPr>
              <w:pStyle w:val="BodyText"/>
              <w:spacing w:before="120"/>
              <w:jc w:val="both"/>
              <w:rPr>
                <w:rFonts w:ascii="Century Gothic" w:hAnsi="Century Gothic" w:cs="Arial"/>
                <w:b/>
                <w:bCs/>
              </w:rPr>
            </w:pPr>
            <w:r w:rsidRPr="00B71FF8">
              <w:rPr>
                <w:rFonts w:ascii="Century Gothic" w:hAnsi="Century Gothic" w:cs="Arial"/>
                <w:b/>
                <w:bCs/>
              </w:rPr>
              <w:t>100%</w:t>
            </w:r>
          </w:p>
        </w:tc>
      </w:tr>
    </w:tbl>
    <w:p w14:paraId="260D245F" w14:textId="77777777" w:rsidR="00C94190" w:rsidRPr="00E87FC9" w:rsidRDefault="00C94190" w:rsidP="00C94190">
      <w:pPr>
        <w:pStyle w:val="Heading3"/>
        <w:spacing w:before="240"/>
        <w:rPr>
          <w:i/>
          <w:sz w:val="28"/>
          <w:szCs w:val="28"/>
        </w:rPr>
      </w:pPr>
      <w:r w:rsidRPr="00E87FC9">
        <w:rPr>
          <w:sz w:val="28"/>
          <w:szCs w:val="28"/>
        </w:rPr>
        <w:t xml:space="preserve">Application </w:t>
      </w:r>
      <w:r w:rsidRPr="00E87FC9">
        <w:rPr>
          <w:sz w:val="32"/>
          <w:szCs w:val="32"/>
        </w:rPr>
        <w:t>Form</w:t>
      </w:r>
    </w:p>
    <w:p w14:paraId="613928ED" w14:textId="77777777" w:rsidR="00C94190" w:rsidRDefault="00C94190" w:rsidP="00E87FC9">
      <w:pPr>
        <w:spacing w:before="120"/>
        <w:rPr>
          <w:szCs w:val="20"/>
        </w:rPr>
      </w:pPr>
      <w:r>
        <w:t xml:space="preserve">Before completing the below sections of the application form please read the </w:t>
      </w:r>
      <w:hyperlink r:id="rId14" w:history="1">
        <w:r w:rsidRPr="00171BE9">
          <w:rPr>
            <w:rStyle w:val="Hyperlink"/>
            <w:szCs w:val="20"/>
          </w:rPr>
          <w:t xml:space="preserve">Lung Foundation Australia Research </w:t>
        </w:r>
        <w:r w:rsidRPr="00171BE9">
          <w:rPr>
            <w:rStyle w:val="Hyperlink"/>
          </w:rPr>
          <w:t>Grants and Awards</w:t>
        </w:r>
        <w:r w:rsidRPr="00171BE9">
          <w:rPr>
            <w:rStyle w:val="Hyperlink"/>
            <w:szCs w:val="20"/>
          </w:rPr>
          <w:t xml:space="preserve"> Policy</w:t>
        </w:r>
      </w:hyperlink>
      <w:r>
        <w:rPr>
          <w:szCs w:val="20"/>
        </w:rPr>
        <w:t>.</w:t>
      </w:r>
    </w:p>
    <w:p w14:paraId="68E3F2D2" w14:textId="77777777" w:rsidR="00C94190" w:rsidRDefault="00C94190" w:rsidP="00C94190">
      <w:r>
        <w:t xml:space="preserve">Please complete </w:t>
      </w:r>
      <w:r w:rsidRPr="001031E5">
        <w:rPr>
          <w:b/>
          <w:bCs/>
        </w:rPr>
        <w:t xml:space="preserve">all </w:t>
      </w:r>
      <w:r>
        <w:t xml:space="preserve">sections of the application form using size 10 Century Gothic font and ensure your application has all supporting documents requested. Applications which do not comply with these requirements will not be assessed. </w:t>
      </w:r>
    </w:p>
    <w:p w14:paraId="0BE7639E" w14:textId="77777777" w:rsidR="00C94190" w:rsidRPr="003A6F5D" w:rsidRDefault="00C94190" w:rsidP="00C94190">
      <w:r w:rsidRPr="003A6F5D">
        <w:rPr>
          <w:rStyle w:val="normaltextrun"/>
          <w:rFonts w:cs="Segoe UI"/>
          <w:szCs w:val="20"/>
          <w:lang w:val="en-US"/>
        </w:rPr>
        <w:t xml:space="preserve">Applicants are required to submit their applications electronically using the </w:t>
      </w:r>
      <w:hyperlink r:id="rId15" w:history="1">
        <w:r w:rsidRPr="00735561">
          <w:rPr>
            <w:rStyle w:val="Hyperlink"/>
            <w:rFonts w:cs="Segoe UI"/>
            <w:szCs w:val="20"/>
            <w:lang w:val="en-US"/>
          </w:rPr>
          <w:t>LFA Awards Submission Portal on the TSANZ website</w:t>
        </w:r>
      </w:hyperlink>
      <w:r w:rsidRPr="003A6F5D">
        <w:rPr>
          <w:rStyle w:val="normaltextrun"/>
          <w:rFonts w:cs="Segoe UI"/>
          <w:szCs w:val="20"/>
          <w:lang w:val="en-US"/>
        </w:rPr>
        <w:t>. </w:t>
      </w:r>
      <w:r>
        <w:rPr>
          <w:rStyle w:val="normaltextrun"/>
          <w:rFonts w:cs="Segoe UI"/>
          <w:szCs w:val="20"/>
          <w:lang w:val="en-US"/>
        </w:rPr>
        <w:t xml:space="preserve"> </w:t>
      </w:r>
      <w:r w:rsidRPr="003A6F5D">
        <w:rPr>
          <w:rStyle w:val="normaltextrun"/>
          <w:rFonts w:cs="Segoe UI"/>
          <w:szCs w:val="20"/>
          <w:lang w:val="en-US"/>
        </w:rPr>
        <w:t>This will require your application to be saved as a single PDF file before it is uploaded. </w:t>
      </w:r>
      <w:r w:rsidRPr="003A6F5D">
        <w:rPr>
          <w:rStyle w:val="eop"/>
          <w:rFonts w:cs="Segoe UI"/>
          <w:szCs w:val="20"/>
        </w:rPr>
        <w:t> </w:t>
      </w:r>
    </w:p>
    <w:p w14:paraId="0A77D6B1" w14:textId="0CBFC2C0" w:rsidR="00025D2C" w:rsidRDefault="00C94190" w:rsidP="00C94190">
      <w:pPr>
        <w:pStyle w:val="BodyText"/>
        <w:tabs>
          <w:tab w:val="left" w:pos="709"/>
        </w:tabs>
        <w:rPr>
          <w:rStyle w:val="normaltextrun"/>
          <w:rFonts w:ascii="Century Gothic" w:hAnsi="Century Gothic" w:cs="Segoe UI"/>
        </w:rPr>
      </w:pPr>
      <w:r w:rsidRPr="00DE6ACE">
        <w:rPr>
          <w:rFonts w:ascii="Century Gothic" w:hAnsi="Century Gothic"/>
          <w:bCs/>
        </w:rPr>
        <w:t xml:space="preserve">Electronic submission to be dated no later than </w:t>
      </w:r>
      <w:r>
        <w:rPr>
          <w:rFonts w:ascii="Century Gothic" w:hAnsi="Century Gothic"/>
          <w:b/>
        </w:rPr>
        <w:t xml:space="preserve">5pm </w:t>
      </w:r>
      <w:r w:rsidR="00A52B60">
        <w:rPr>
          <w:rFonts w:ascii="Century Gothic" w:hAnsi="Century Gothic"/>
          <w:b/>
        </w:rPr>
        <w:t>AEDT, 24 December 2021.</w:t>
      </w:r>
      <w:r w:rsidRPr="00DE6ACE">
        <w:rPr>
          <w:rFonts w:ascii="Century Gothic" w:hAnsi="Century Gothic"/>
          <w:bCs/>
          <w:sz w:val="22"/>
          <w:szCs w:val="22"/>
        </w:rPr>
        <w:t xml:space="preserve"> </w:t>
      </w:r>
      <w:r w:rsidRPr="00DE6ACE">
        <w:rPr>
          <w:rFonts w:ascii="Century Gothic" w:hAnsi="Century Gothic"/>
        </w:rPr>
        <w:t>Applications submitted after the</w:t>
      </w:r>
      <w:r>
        <w:rPr>
          <w:rFonts w:ascii="Century Gothic" w:hAnsi="Century Gothic"/>
        </w:rPr>
        <w:t xml:space="preserve"> submission date will </w:t>
      </w:r>
      <w:r w:rsidRPr="003A6F5D">
        <w:rPr>
          <w:rFonts w:ascii="Century Gothic" w:hAnsi="Century Gothic"/>
          <w:b/>
          <w:bCs/>
        </w:rPr>
        <w:t>not</w:t>
      </w:r>
      <w:r>
        <w:rPr>
          <w:rFonts w:ascii="Century Gothic" w:hAnsi="Century Gothic"/>
        </w:rPr>
        <w:t xml:space="preserve"> be accepted. </w:t>
      </w:r>
      <w:r>
        <w:rPr>
          <w:rStyle w:val="normaltextrun"/>
          <w:rFonts w:ascii="Century Gothic" w:hAnsi="Century Gothic" w:cs="Segoe UI"/>
        </w:rPr>
        <w:t xml:space="preserve">For all submission </w:t>
      </w:r>
      <w:r w:rsidRPr="003A6F5D">
        <w:rPr>
          <w:rStyle w:val="normaltextrun"/>
          <w:rFonts w:ascii="Century Gothic" w:hAnsi="Century Gothic" w:cs="Segoe UI"/>
        </w:rPr>
        <w:t>enquires</w:t>
      </w:r>
      <w:r>
        <w:rPr>
          <w:rStyle w:val="normaltextrun"/>
          <w:rFonts w:ascii="Century Gothic" w:hAnsi="Century Gothic" w:cs="Segoe UI"/>
        </w:rPr>
        <w:t xml:space="preserve"> please contact the TSANZ </w:t>
      </w:r>
      <w:r w:rsidRPr="003A6F5D">
        <w:rPr>
          <w:rStyle w:val="normaltextrun"/>
          <w:rFonts w:ascii="Century Gothic" w:hAnsi="Century Gothic" w:cs="Segoe UI"/>
        </w:rPr>
        <w:t>Awards Coordinato</w:t>
      </w:r>
      <w:r>
        <w:rPr>
          <w:rStyle w:val="normaltextrun"/>
          <w:rFonts w:ascii="Century Gothic" w:hAnsi="Century Gothic" w:cs="Segoe UI"/>
        </w:rPr>
        <w:t xml:space="preserve">r </w:t>
      </w:r>
      <w:hyperlink r:id="rId16" w:history="1">
        <w:r w:rsidRPr="00810CC9">
          <w:rPr>
            <w:rStyle w:val="Hyperlink"/>
            <w:rFonts w:ascii="Century Gothic" w:hAnsi="Century Gothic" w:cs="Segoe UI"/>
          </w:rPr>
          <w:t>TSANZawards@thoracic.org.au</w:t>
        </w:r>
      </w:hyperlink>
      <w:r>
        <w:rPr>
          <w:rStyle w:val="Hyperlink"/>
          <w:rFonts w:ascii="Century Gothic" w:hAnsi="Century Gothic" w:cs="Segoe UI"/>
        </w:rPr>
        <w:t>.</w:t>
      </w:r>
      <w:r w:rsidRPr="003A6F5D">
        <w:rPr>
          <w:rStyle w:val="normaltextrun"/>
          <w:rFonts w:ascii="Century Gothic" w:hAnsi="Century Gothic" w:cs="Segoe UI"/>
        </w:rPr>
        <w:t xml:space="preserve">  </w:t>
      </w:r>
    </w:p>
    <w:p w14:paraId="02A7FD53" w14:textId="339EEBBC" w:rsidR="00025D2C" w:rsidRPr="006C4D52" w:rsidRDefault="00C073A7" w:rsidP="00025D2C">
      <w:pPr>
        <w:pStyle w:val="BodyText"/>
        <w:spacing w:after="0"/>
        <w:rPr>
          <w:rFonts w:ascii="Century Gothic" w:hAnsi="Century Gothic" w:cs="Arial"/>
          <w:b/>
          <w:bCs/>
          <w:i/>
          <w:iCs/>
        </w:rPr>
      </w:pPr>
      <w:r>
        <w:rPr>
          <w:rFonts w:ascii="Century Gothic" w:hAnsi="Century Gothic" w:cs="Arial"/>
          <w:b/>
          <w:bCs/>
          <w:i/>
          <w:iCs/>
        </w:rPr>
        <w:br/>
      </w:r>
      <w:r w:rsidR="00025D2C" w:rsidRPr="006C4D52">
        <w:rPr>
          <w:rFonts w:ascii="Century Gothic" w:hAnsi="Century Gothic" w:cs="Arial"/>
          <w:b/>
          <w:bCs/>
          <w:i/>
          <w:iCs/>
        </w:rPr>
        <w:t>Application form is continued on next page.</w:t>
      </w:r>
    </w:p>
    <w:p w14:paraId="251DC8AB" w14:textId="77777777" w:rsidR="00025D2C" w:rsidRDefault="00025D2C" w:rsidP="00C94190">
      <w:pPr>
        <w:pStyle w:val="BodyText"/>
        <w:tabs>
          <w:tab w:val="left" w:pos="709"/>
        </w:tabs>
        <w:rPr>
          <w:rFonts w:ascii="Century Gothic" w:hAnsi="Century Gothic"/>
        </w:rPr>
      </w:pPr>
    </w:p>
    <w:p w14:paraId="5B1B293B" w14:textId="77777777" w:rsidR="00025D2C" w:rsidRDefault="00025D2C">
      <w:pPr>
        <w:spacing w:before="0" w:after="160" w:line="259" w:lineRule="auto"/>
        <w:rPr>
          <w:rStyle w:val="A61"/>
          <w:rFonts w:eastAsiaTheme="majorEastAsia"/>
          <w:b/>
          <w:sz w:val="28"/>
        </w:rPr>
      </w:pPr>
      <w:r>
        <w:rPr>
          <w:rStyle w:val="A61"/>
          <w:sz w:val="28"/>
        </w:rPr>
        <w:br w:type="page"/>
      </w:r>
    </w:p>
    <w:p w14:paraId="6A5A1C29" w14:textId="146E00A3" w:rsidR="00C94190" w:rsidRPr="00727854" w:rsidRDefault="00C94190" w:rsidP="00E87FC9">
      <w:pPr>
        <w:pStyle w:val="Heading3"/>
        <w:spacing w:after="120"/>
      </w:pPr>
      <w:r w:rsidRPr="00727854">
        <w:rPr>
          <w:rStyle w:val="A61"/>
          <w:sz w:val="28"/>
        </w:rPr>
        <w:lastRenderedPageBreak/>
        <w:t>Applicant Details</w:t>
      </w:r>
    </w:p>
    <w:tbl>
      <w:tblPr>
        <w:tblStyle w:val="LightList-Accent5"/>
        <w:tblW w:w="9634" w:type="dxa"/>
        <w:tblLook w:val="04A0" w:firstRow="1" w:lastRow="0" w:firstColumn="1" w:lastColumn="0" w:noHBand="0" w:noVBand="1"/>
      </w:tblPr>
      <w:tblGrid>
        <w:gridCol w:w="2376"/>
        <w:gridCol w:w="2580"/>
        <w:gridCol w:w="1933"/>
        <w:gridCol w:w="275"/>
        <w:gridCol w:w="2470"/>
      </w:tblGrid>
      <w:tr w:rsidR="00C94190" w:rsidRPr="00F13572" w14:paraId="7C88973F" w14:textId="77777777" w:rsidTr="00EB02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1DF74B1B" w14:textId="77777777" w:rsidR="00C94190" w:rsidRPr="00F13572" w:rsidRDefault="00C94190" w:rsidP="00EB0236">
            <w:pPr>
              <w:pStyle w:val="BodyText"/>
              <w:spacing w:before="120"/>
              <w:jc w:val="both"/>
              <w:rPr>
                <w:rFonts w:ascii="Century Gothic" w:hAnsi="Century Gothic" w:cs="Arial"/>
                <w:b w:val="0"/>
              </w:rPr>
            </w:pPr>
            <w:r w:rsidRPr="00F13572">
              <w:rPr>
                <w:rFonts w:ascii="Century Gothic" w:hAnsi="Century Gothic" w:cs="Arial"/>
              </w:rPr>
              <w:t xml:space="preserve">Title </w:t>
            </w:r>
          </w:p>
        </w:tc>
        <w:tc>
          <w:tcPr>
            <w:tcW w:w="7258" w:type="dxa"/>
            <w:gridSpan w:val="4"/>
            <w:tcBorders>
              <w:left w:val="single" w:sz="4" w:space="0" w:color="6DBE4A" w:themeColor="accent3"/>
            </w:tcBorders>
          </w:tcPr>
          <w:p w14:paraId="3309081A" w14:textId="77777777" w:rsidR="00C94190" w:rsidRPr="00F13572" w:rsidRDefault="00C94190" w:rsidP="00EB0236">
            <w:pPr>
              <w:pStyle w:val="BodyText"/>
              <w:spacing w:before="120"/>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rPr>
            </w:pPr>
            <w:r w:rsidRPr="00F13572">
              <w:rPr>
                <w:rFonts w:ascii="Century Gothic" w:hAnsi="Century Gothic" w:cs="Arial"/>
              </w:rPr>
              <w:t>Dr</w:t>
            </w:r>
            <w:r w:rsidRPr="00F13572">
              <w:rPr>
                <w:rFonts w:ascii="Century Gothic" w:hAnsi="Century Gothic" w:cs="Arial"/>
              </w:rPr>
              <w:tab/>
              <w:t>Mr</w:t>
            </w:r>
            <w:r w:rsidRPr="00F13572">
              <w:rPr>
                <w:rFonts w:ascii="Century Gothic" w:hAnsi="Century Gothic" w:cs="Arial"/>
              </w:rPr>
              <w:tab/>
              <w:t>Mrs</w:t>
            </w:r>
            <w:r w:rsidRPr="00F13572">
              <w:rPr>
                <w:rFonts w:ascii="Century Gothic" w:hAnsi="Century Gothic" w:cs="Arial"/>
              </w:rPr>
              <w:tab/>
              <w:t>Ms</w:t>
            </w:r>
            <w:r w:rsidRPr="00F13572">
              <w:rPr>
                <w:rFonts w:ascii="Century Gothic" w:hAnsi="Century Gothic" w:cs="Arial"/>
              </w:rPr>
              <w:tab/>
              <w:t>Miss</w:t>
            </w:r>
            <w:r w:rsidRPr="00F13572">
              <w:rPr>
                <w:rFonts w:ascii="Century Gothic" w:hAnsi="Century Gothic" w:cs="Arial"/>
              </w:rPr>
              <w:tab/>
              <w:t>Other:</w:t>
            </w:r>
          </w:p>
        </w:tc>
      </w:tr>
      <w:tr w:rsidR="00C94190" w:rsidRPr="00F13572" w14:paraId="12E97CA3" w14:textId="77777777" w:rsidTr="00EB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1F1F48DF" w14:textId="77777777" w:rsidR="00C94190" w:rsidRPr="001031E5" w:rsidRDefault="00C94190" w:rsidP="00EB0236">
            <w:pPr>
              <w:pStyle w:val="BodyText"/>
              <w:spacing w:before="120"/>
              <w:jc w:val="both"/>
              <w:rPr>
                <w:rFonts w:ascii="Century Gothic" w:hAnsi="Century Gothic" w:cs="Arial"/>
                <w:bCs w:val="0"/>
              </w:rPr>
            </w:pPr>
            <w:r>
              <w:rPr>
                <w:rFonts w:ascii="Century Gothic" w:hAnsi="Century Gothic" w:cs="Arial"/>
                <w:bCs w:val="0"/>
              </w:rPr>
              <w:t>Title</w:t>
            </w:r>
          </w:p>
        </w:tc>
        <w:tc>
          <w:tcPr>
            <w:tcW w:w="7258" w:type="dxa"/>
            <w:gridSpan w:val="4"/>
            <w:tcBorders>
              <w:left w:val="single" w:sz="4" w:space="0" w:color="6DBE4A" w:themeColor="accent3"/>
            </w:tcBorders>
          </w:tcPr>
          <w:p w14:paraId="0E3B4597" w14:textId="77777777" w:rsidR="00C94190" w:rsidRPr="00F13572"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C94190" w:rsidRPr="00F13572" w14:paraId="0EAB0D53" w14:textId="77777777" w:rsidTr="00EB0236">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225F3755" w14:textId="77777777" w:rsidR="00C94190" w:rsidRPr="00F13572" w:rsidRDefault="00C94190" w:rsidP="00EB0236">
            <w:pPr>
              <w:pStyle w:val="BodyText"/>
              <w:spacing w:before="120"/>
              <w:jc w:val="both"/>
              <w:rPr>
                <w:rFonts w:ascii="Century Gothic" w:hAnsi="Century Gothic" w:cs="Arial"/>
                <w:b w:val="0"/>
              </w:rPr>
            </w:pPr>
            <w:r w:rsidRPr="00F13572">
              <w:rPr>
                <w:rFonts w:ascii="Century Gothic" w:hAnsi="Century Gothic" w:cs="Arial"/>
              </w:rPr>
              <w:t>First Name</w:t>
            </w:r>
          </w:p>
        </w:tc>
        <w:tc>
          <w:tcPr>
            <w:tcW w:w="7258" w:type="dxa"/>
            <w:gridSpan w:val="4"/>
            <w:tcBorders>
              <w:left w:val="single" w:sz="4" w:space="0" w:color="6DBE4A" w:themeColor="accent3"/>
            </w:tcBorders>
          </w:tcPr>
          <w:p w14:paraId="39DA819C" w14:textId="77777777" w:rsidR="00C94190" w:rsidRPr="00F13572"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r>
      <w:tr w:rsidR="00C94190" w:rsidRPr="00F13572" w14:paraId="0E516D96" w14:textId="77777777" w:rsidTr="00EB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32ADFD9" w14:textId="77777777" w:rsidR="00C94190" w:rsidRPr="00F13572" w:rsidRDefault="00C94190" w:rsidP="00EB0236">
            <w:pPr>
              <w:pStyle w:val="BodyText"/>
              <w:spacing w:before="120"/>
              <w:jc w:val="both"/>
              <w:rPr>
                <w:rFonts w:ascii="Century Gothic" w:hAnsi="Century Gothic" w:cs="Arial"/>
                <w:b w:val="0"/>
              </w:rPr>
            </w:pPr>
            <w:r w:rsidRPr="00F13572">
              <w:rPr>
                <w:rFonts w:ascii="Century Gothic" w:hAnsi="Century Gothic" w:cs="Arial"/>
              </w:rPr>
              <w:t>Last Name</w:t>
            </w:r>
          </w:p>
        </w:tc>
        <w:tc>
          <w:tcPr>
            <w:tcW w:w="7258" w:type="dxa"/>
            <w:gridSpan w:val="4"/>
          </w:tcPr>
          <w:p w14:paraId="2EDA789A" w14:textId="77777777" w:rsidR="00C94190" w:rsidRPr="00F13572"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C94190" w:rsidRPr="00F13572" w14:paraId="55ABAF08" w14:textId="77777777" w:rsidTr="00EB0236">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64E5CB76" w14:textId="77777777" w:rsidR="00C94190" w:rsidRPr="00F13572" w:rsidRDefault="00C94190" w:rsidP="00EB0236">
            <w:pPr>
              <w:pStyle w:val="BodyText"/>
              <w:spacing w:before="120"/>
              <w:jc w:val="both"/>
              <w:rPr>
                <w:rFonts w:ascii="Century Gothic" w:hAnsi="Century Gothic" w:cs="Arial"/>
                <w:b w:val="0"/>
              </w:rPr>
            </w:pPr>
            <w:r w:rsidRPr="00F13572">
              <w:rPr>
                <w:rFonts w:ascii="Century Gothic" w:hAnsi="Century Gothic" w:cs="Arial"/>
              </w:rPr>
              <w:t>Postal Address</w:t>
            </w:r>
          </w:p>
        </w:tc>
        <w:tc>
          <w:tcPr>
            <w:tcW w:w="7258" w:type="dxa"/>
            <w:gridSpan w:val="4"/>
            <w:tcBorders>
              <w:left w:val="single" w:sz="4" w:space="0" w:color="6DBE4A" w:themeColor="accent3"/>
            </w:tcBorders>
          </w:tcPr>
          <w:p w14:paraId="5EBB6201" w14:textId="77777777" w:rsidR="00C94190" w:rsidRPr="00F13572"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r>
      <w:tr w:rsidR="00C94190" w:rsidRPr="00F13572" w14:paraId="54DC8F23" w14:textId="77777777" w:rsidTr="00EB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3666AA9C" w14:textId="77777777" w:rsidR="00C94190" w:rsidRPr="001031E5" w:rsidRDefault="00C94190" w:rsidP="00EB0236">
            <w:pPr>
              <w:pStyle w:val="BodyText"/>
              <w:spacing w:before="120"/>
              <w:jc w:val="right"/>
              <w:rPr>
                <w:rFonts w:ascii="Century Gothic" w:hAnsi="Century Gothic" w:cs="Arial"/>
              </w:rPr>
            </w:pPr>
            <w:r w:rsidRPr="001031E5">
              <w:rPr>
                <w:rFonts w:ascii="Century Gothic" w:hAnsi="Century Gothic" w:cs="Arial"/>
              </w:rPr>
              <w:t>Suburb</w:t>
            </w:r>
          </w:p>
        </w:tc>
        <w:tc>
          <w:tcPr>
            <w:tcW w:w="2580" w:type="dxa"/>
            <w:tcBorders>
              <w:left w:val="single" w:sz="4" w:space="0" w:color="6DBE4A" w:themeColor="accent3"/>
              <w:right w:val="single" w:sz="4" w:space="0" w:color="6DBE4A" w:themeColor="accent3"/>
            </w:tcBorders>
          </w:tcPr>
          <w:p w14:paraId="1BAC014F" w14:textId="77777777" w:rsidR="00C94190" w:rsidRPr="00BB22D0"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p>
        </w:tc>
        <w:tc>
          <w:tcPr>
            <w:tcW w:w="2208" w:type="dxa"/>
            <w:gridSpan w:val="2"/>
            <w:tcBorders>
              <w:left w:val="single" w:sz="4" w:space="0" w:color="6DBE4A" w:themeColor="accent3"/>
              <w:right w:val="single" w:sz="4" w:space="0" w:color="6DBE4A" w:themeColor="accent3"/>
            </w:tcBorders>
          </w:tcPr>
          <w:p w14:paraId="30BAF6FC" w14:textId="77777777" w:rsidR="00C94190" w:rsidRPr="00BB22D0"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State </w:t>
            </w:r>
          </w:p>
        </w:tc>
        <w:tc>
          <w:tcPr>
            <w:tcW w:w="2470" w:type="dxa"/>
            <w:tcBorders>
              <w:left w:val="single" w:sz="4" w:space="0" w:color="6DBE4A" w:themeColor="accent3"/>
            </w:tcBorders>
          </w:tcPr>
          <w:p w14:paraId="0FA1FFBC" w14:textId="77777777" w:rsidR="00C94190" w:rsidRPr="00BB22D0"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Pr>
                <w:rFonts w:ascii="Century Gothic" w:hAnsi="Century Gothic" w:cs="Arial"/>
                <w:b/>
                <w:bCs/>
              </w:rPr>
              <w:t>Postcode</w:t>
            </w:r>
            <w:r w:rsidRPr="00BB22D0">
              <w:rPr>
                <w:rFonts w:ascii="Century Gothic" w:hAnsi="Century Gothic" w:cs="Arial"/>
                <w:b/>
                <w:bCs/>
              </w:rPr>
              <w:t xml:space="preserve"> </w:t>
            </w:r>
          </w:p>
        </w:tc>
      </w:tr>
      <w:tr w:rsidR="00C94190" w:rsidRPr="00F13572" w14:paraId="32638C3B" w14:textId="77777777" w:rsidTr="00EB0236">
        <w:tc>
          <w:tcPr>
            <w:cnfStyle w:val="001000000000" w:firstRow="0" w:lastRow="0" w:firstColumn="1" w:lastColumn="0" w:oddVBand="0" w:evenVBand="0" w:oddHBand="0" w:evenHBand="0" w:firstRowFirstColumn="0" w:firstRowLastColumn="0" w:lastRowFirstColumn="0" w:lastRowLastColumn="0"/>
            <w:tcW w:w="2376" w:type="dxa"/>
            <w:vMerge w:val="restart"/>
            <w:tcBorders>
              <w:right w:val="single" w:sz="4" w:space="0" w:color="6DBE4A" w:themeColor="accent3"/>
            </w:tcBorders>
          </w:tcPr>
          <w:p w14:paraId="2C6C0244" w14:textId="77777777" w:rsidR="00C94190" w:rsidRPr="00F13572" w:rsidRDefault="00C94190" w:rsidP="00EB0236">
            <w:pPr>
              <w:pStyle w:val="BodyText"/>
              <w:spacing w:before="120"/>
              <w:rPr>
                <w:rFonts w:ascii="Century Gothic" w:hAnsi="Century Gothic" w:cs="Arial"/>
                <w:b w:val="0"/>
              </w:rPr>
            </w:pPr>
            <w:r w:rsidRPr="00F13572">
              <w:rPr>
                <w:rFonts w:ascii="Century Gothic" w:hAnsi="Century Gothic" w:cs="Arial"/>
              </w:rPr>
              <w:t>Contact</w:t>
            </w:r>
          </w:p>
        </w:tc>
        <w:tc>
          <w:tcPr>
            <w:tcW w:w="2580" w:type="dxa"/>
            <w:tcBorders>
              <w:left w:val="single" w:sz="4" w:space="0" w:color="6DBE4A" w:themeColor="accent3"/>
              <w:right w:val="single" w:sz="4" w:space="0" w:color="6DBE4A" w:themeColor="accent3"/>
            </w:tcBorders>
          </w:tcPr>
          <w:p w14:paraId="469FA84B" w14:textId="77777777" w:rsidR="00C94190" w:rsidRPr="00BB22D0"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T: </w:t>
            </w:r>
            <w:r>
              <w:rPr>
                <w:rFonts w:ascii="Century Gothic" w:hAnsi="Century Gothic" w:cs="Arial"/>
                <w:b/>
                <w:bCs/>
              </w:rPr>
              <w:t xml:space="preserve">                             </w:t>
            </w:r>
          </w:p>
        </w:tc>
        <w:tc>
          <w:tcPr>
            <w:tcW w:w="4678" w:type="dxa"/>
            <w:gridSpan w:val="3"/>
            <w:tcBorders>
              <w:left w:val="single" w:sz="4" w:space="0" w:color="6DBE4A" w:themeColor="accent3"/>
            </w:tcBorders>
          </w:tcPr>
          <w:p w14:paraId="76082AEC" w14:textId="77777777" w:rsidR="00C94190" w:rsidRPr="00BB22D0"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M: </w:t>
            </w:r>
          </w:p>
        </w:tc>
      </w:tr>
      <w:tr w:rsidR="00C94190" w:rsidRPr="00F13572" w14:paraId="567C75F6" w14:textId="77777777" w:rsidTr="00EB0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vMerge/>
            <w:tcBorders>
              <w:right w:val="single" w:sz="4" w:space="0" w:color="6DBE4A" w:themeColor="accent3"/>
            </w:tcBorders>
          </w:tcPr>
          <w:p w14:paraId="30078DE0" w14:textId="77777777" w:rsidR="00C94190" w:rsidRPr="00F13572" w:rsidRDefault="00C94190" w:rsidP="00EB0236">
            <w:pPr>
              <w:pStyle w:val="BodyText"/>
              <w:spacing w:before="120"/>
              <w:rPr>
                <w:rFonts w:ascii="Century Gothic" w:hAnsi="Century Gothic" w:cs="Arial"/>
                <w:b w:val="0"/>
              </w:rPr>
            </w:pPr>
          </w:p>
        </w:tc>
        <w:tc>
          <w:tcPr>
            <w:tcW w:w="7258" w:type="dxa"/>
            <w:gridSpan w:val="4"/>
            <w:tcBorders>
              <w:left w:val="single" w:sz="4" w:space="0" w:color="6DBE4A" w:themeColor="accent3"/>
            </w:tcBorders>
          </w:tcPr>
          <w:p w14:paraId="2CDA8712" w14:textId="77777777" w:rsidR="00C94190" w:rsidRPr="00BB22D0" w:rsidRDefault="00C94190" w:rsidP="00EB0236">
            <w:pPr>
              <w:pStyle w:val="BodyText"/>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sidRPr="00BB22D0">
              <w:rPr>
                <w:rFonts w:ascii="Century Gothic" w:hAnsi="Century Gothic" w:cs="Arial"/>
                <w:b/>
                <w:bCs/>
              </w:rPr>
              <w:t xml:space="preserve">Email: </w:t>
            </w:r>
          </w:p>
        </w:tc>
      </w:tr>
      <w:tr w:rsidR="00C94190" w:rsidRPr="00F13572" w14:paraId="055F9544" w14:textId="77777777" w:rsidTr="00EB0236">
        <w:tc>
          <w:tcPr>
            <w:cnfStyle w:val="001000000000" w:firstRow="0" w:lastRow="0" w:firstColumn="1" w:lastColumn="0" w:oddVBand="0" w:evenVBand="0" w:oddHBand="0" w:evenHBand="0" w:firstRowFirstColumn="0" w:firstRowLastColumn="0" w:lastRowFirstColumn="0" w:lastRowLastColumn="0"/>
            <w:tcW w:w="2376" w:type="dxa"/>
            <w:tcBorders>
              <w:right w:val="single" w:sz="4" w:space="0" w:color="6DBE4A" w:themeColor="accent3"/>
            </w:tcBorders>
          </w:tcPr>
          <w:p w14:paraId="7FC62F96" w14:textId="77777777" w:rsidR="00C94190" w:rsidRPr="00F13572" w:rsidRDefault="00C94190" w:rsidP="00EB0236">
            <w:pPr>
              <w:pStyle w:val="BodyText"/>
              <w:spacing w:before="120"/>
              <w:rPr>
                <w:rFonts w:ascii="Century Gothic" w:hAnsi="Century Gothic" w:cs="Arial"/>
                <w:b w:val="0"/>
              </w:rPr>
            </w:pPr>
            <w:r w:rsidRPr="00F13572">
              <w:rPr>
                <w:rFonts w:ascii="Century Gothic" w:hAnsi="Century Gothic" w:cs="Arial"/>
              </w:rPr>
              <w:t>Signature</w:t>
            </w:r>
          </w:p>
        </w:tc>
        <w:tc>
          <w:tcPr>
            <w:tcW w:w="4513" w:type="dxa"/>
            <w:gridSpan w:val="2"/>
            <w:tcBorders>
              <w:left w:val="single" w:sz="4" w:space="0" w:color="6DBE4A" w:themeColor="accent3"/>
              <w:right w:val="single" w:sz="4" w:space="0" w:color="6DBE4A" w:themeColor="accent3"/>
            </w:tcBorders>
          </w:tcPr>
          <w:p w14:paraId="711C89CC" w14:textId="77777777" w:rsidR="00C94190" w:rsidRPr="00F13572"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c>
          <w:tcPr>
            <w:tcW w:w="2745" w:type="dxa"/>
            <w:gridSpan w:val="2"/>
            <w:tcBorders>
              <w:left w:val="single" w:sz="4" w:space="0" w:color="6DBE4A" w:themeColor="accent3"/>
            </w:tcBorders>
          </w:tcPr>
          <w:p w14:paraId="6EDF3E22" w14:textId="77777777" w:rsidR="00C94190" w:rsidRPr="00F13572" w:rsidRDefault="00C94190" w:rsidP="00EB0236">
            <w:pPr>
              <w:pStyle w:val="BodyText"/>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F13572">
              <w:rPr>
                <w:rFonts w:ascii="Century Gothic" w:hAnsi="Century Gothic" w:cs="Arial"/>
                <w:b/>
              </w:rPr>
              <w:t>Date</w:t>
            </w:r>
            <w:r w:rsidRPr="00F13572">
              <w:rPr>
                <w:rFonts w:ascii="Century Gothic" w:hAnsi="Century Gothic" w:cs="Arial"/>
              </w:rPr>
              <w:t xml:space="preserve">: </w:t>
            </w:r>
          </w:p>
        </w:tc>
      </w:tr>
    </w:tbl>
    <w:p w14:paraId="56EE756F" w14:textId="15D5AD69" w:rsidR="00C94190" w:rsidRPr="000F014C" w:rsidRDefault="00661491" w:rsidP="00C94190">
      <w:pPr>
        <w:spacing w:before="0" w:after="160" w:line="259" w:lineRule="auto"/>
        <w:rPr>
          <w:rFonts w:eastAsiaTheme="majorEastAsia" w:cstheme="majorBidi"/>
          <w:b/>
          <w:bCs/>
          <w:sz w:val="28"/>
          <w:szCs w:val="24"/>
        </w:rPr>
      </w:pPr>
      <w:r>
        <w:rPr>
          <w:rStyle w:val="A61"/>
          <w:rFonts w:cstheme="majorBidi"/>
          <w:b/>
          <w:bCs/>
          <w:sz w:val="28"/>
          <w:szCs w:val="24"/>
        </w:rPr>
        <w:br/>
      </w:r>
      <w:r w:rsidR="00C94190" w:rsidRPr="00F27040">
        <w:rPr>
          <w:rStyle w:val="A61"/>
          <w:rFonts w:cstheme="majorBidi"/>
          <w:b/>
          <w:bCs/>
          <w:sz w:val="28"/>
          <w:szCs w:val="24"/>
        </w:rPr>
        <w:t>Pro</w:t>
      </w:r>
      <w:r w:rsidR="00C94190">
        <w:rPr>
          <w:rStyle w:val="A61"/>
          <w:rFonts w:cstheme="majorBidi"/>
          <w:b/>
          <w:bCs/>
          <w:sz w:val="28"/>
          <w:szCs w:val="24"/>
        </w:rPr>
        <w:t>ject Details and Pro</w:t>
      </w:r>
      <w:r w:rsidR="00C94190" w:rsidRPr="00F27040">
        <w:rPr>
          <w:rStyle w:val="A61"/>
          <w:rFonts w:cstheme="majorBidi"/>
          <w:b/>
          <w:bCs/>
          <w:sz w:val="28"/>
          <w:szCs w:val="24"/>
        </w:rPr>
        <w:t xml:space="preserve">posed Research Plan </w:t>
      </w:r>
    </w:p>
    <w:tbl>
      <w:tblPr>
        <w:tblStyle w:val="LightList-Accent5"/>
        <w:tblW w:w="9629" w:type="dxa"/>
        <w:tblLook w:val="04A0" w:firstRow="1" w:lastRow="0" w:firstColumn="1" w:lastColumn="0" w:noHBand="0" w:noVBand="1"/>
      </w:tblPr>
      <w:tblGrid>
        <w:gridCol w:w="2127"/>
        <w:gridCol w:w="3969"/>
        <w:gridCol w:w="1549"/>
        <w:gridCol w:w="1984"/>
      </w:tblGrid>
      <w:tr w:rsidR="00C94190" w:rsidRPr="00F13572" w14:paraId="7132FEBE" w14:textId="77777777" w:rsidTr="00025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4"/>
          </w:tcPr>
          <w:p w14:paraId="151C13DF" w14:textId="77777777" w:rsidR="00C94190" w:rsidRPr="00F13572" w:rsidRDefault="00C94190" w:rsidP="00EB0236">
            <w:pPr>
              <w:pStyle w:val="BodyText"/>
              <w:numPr>
                <w:ilvl w:val="12"/>
                <w:numId w:val="0"/>
              </w:numPr>
              <w:spacing w:before="120"/>
              <w:jc w:val="both"/>
              <w:rPr>
                <w:rFonts w:ascii="Century Gothic" w:hAnsi="Century Gothic" w:cs="Arial"/>
              </w:rPr>
            </w:pPr>
          </w:p>
        </w:tc>
      </w:tr>
      <w:tr w:rsidR="00C94190" w:rsidRPr="00F13572" w14:paraId="21A8CCCB" w14:textId="77777777" w:rsidTr="0002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4C63A9B9" w14:textId="77777777" w:rsidR="00C94190" w:rsidRPr="001031E5" w:rsidRDefault="00C94190" w:rsidP="00EB0236">
            <w:pPr>
              <w:pStyle w:val="BodyText"/>
              <w:numPr>
                <w:ilvl w:val="12"/>
                <w:numId w:val="0"/>
              </w:numPr>
              <w:spacing w:before="120"/>
              <w:jc w:val="both"/>
              <w:rPr>
                <w:rFonts w:ascii="Century Gothic" w:hAnsi="Century Gothic" w:cs="Arial"/>
                <w:bCs w:val="0"/>
              </w:rPr>
            </w:pPr>
            <w:r w:rsidRPr="001031E5">
              <w:rPr>
                <w:rFonts w:ascii="Century Gothic" w:hAnsi="Century Gothic" w:cs="Arial"/>
                <w:bCs w:val="0"/>
              </w:rPr>
              <w:t>Project Title</w:t>
            </w:r>
          </w:p>
        </w:tc>
        <w:tc>
          <w:tcPr>
            <w:tcW w:w="7502" w:type="dxa"/>
            <w:gridSpan w:val="3"/>
            <w:tcBorders>
              <w:left w:val="single" w:sz="4" w:space="0" w:color="6DBE4A" w:themeColor="accent3"/>
            </w:tcBorders>
          </w:tcPr>
          <w:p w14:paraId="2672EADC" w14:textId="77777777" w:rsidR="00C94190" w:rsidRPr="00F13572"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C94190" w:rsidRPr="00F13572" w14:paraId="5EE9938D" w14:textId="77777777" w:rsidTr="00025D2C">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63C55D8A" w14:textId="77777777" w:rsidR="00C94190" w:rsidRPr="001031E5" w:rsidRDefault="00C94190" w:rsidP="00EB0236">
            <w:pPr>
              <w:pStyle w:val="BodyText"/>
              <w:numPr>
                <w:ilvl w:val="12"/>
                <w:numId w:val="0"/>
              </w:numPr>
              <w:spacing w:before="120"/>
              <w:jc w:val="both"/>
              <w:rPr>
                <w:rFonts w:ascii="Century Gothic" w:hAnsi="Century Gothic" w:cs="Arial"/>
                <w:bCs w:val="0"/>
              </w:rPr>
            </w:pPr>
            <w:r w:rsidRPr="001031E5">
              <w:rPr>
                <w:rFonts w:ascii="Century Gothic" w:hAnsi="Century Gothic" w:cs="Arial"/>
                <w:bCs w:val="0"/>
              </w:rPr>
              <w:t>Institution</w:t>
            </w:r>
          </w:p>
        </w:tc>
        <w:tc>
          <w:tcPr>
            <w:tcW w:w="7502" w:type="dxa"/>
            <w:gridSpan w:val="3"/>
            <w:tcBorders>
              <w:left w:val="single" w:sz="4" w:space="0" w:color="6DBE4A" w:themeColor="accent3"/>
            </w:tcBorders>
          </w:tcPr>
          <w:p w14:paraId="25A25026" w14:textId="77777777" w:rsidR="00C94190" w:rsidRPr="00C1134B" w:rsidRDefault="00C94190" w:rsidP="00EB0236">
            <w:pPr>
              <w:pStyle w:val="BodyText"/>
              <w:numPr>
                <w:ilvl w:val="12"/>
                <w:numId w:val="0"/>
              </w:numPr>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rPr>
            </w:pPr>
          </w:p>
        </w:tc>
      </w:tr>
      <w:tr w:rsidR="00C94190" w:rsidRPr="00F13572" w14:paraId="532357EC" w14:textId="77777777" w:rsidTr="0002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41CE6895" w14:textId="77777777" w:rsidR="00C94190" w:rsidRPr="001031E5" w:rsidRDefault="00C94190" w:rsidP="00EB0236">
            <w:pPr>
              <w:pStyle w:val="BodyText"/>
              <w:numPr>
                <w:ilvl w:val="12"/>
                <w:numId w:val="0"/>
              </w:numPr>
              <w:spacing w:before="120"/>
              <w:rPr>
                <w:rFonts w:ascii="Century Gothic" w:hAnsi="Century Gothic" w:cs="Arial"/>
                <w:bCs w:val="0"/>
              </w:rPr>
            </w:pPr>
            <w:r>
              <w:rPr>
                <w:rFonts w:ascii="Century Gothic" w:hAnsi="Century Gothic" w:cs="Arial"/>
                <w:bCs w:val="0"/>
              </w:rPr>
              <w:t xml:space="preserve">Proposed primary </w:t>
            </w:r>
            <w:r w:rsidRPr="001031E5">
              <w:rPr>
                <w:rFonts w:ascii="Century Gothic" w:hAnsi="Century Gothic" w:cs="Arial"/>
                <w:bCs w:val="0"/>
              </w:rPr>
              <w:t>Supervisor</w:t>
            </w:r>
          </w:p>
        </w:tc>
        <w:tc>
          <w:tcPr>
            <w:tcW w:w="7502" w:type="dxa"/>
            <w:gridSpan w:val="3"/>
            <w:tcBorders>
              <w:left w:val="single" w:sz="4" w:space="0" w:color="6DBE4A" w:themeColor="accent3"/>
            </w:tcBorders>
          </w:tcPr>
          <w:p w14:paraId="268EE63C" w14:textId="77777777" w:rsidR="00C94190" w:rsidRPr="00F13572"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r w:rsidR="00C94190" w:rsidRPr="00F13572" w14:paraId="2B113AAE" w14:textId="77777777" w:rsidTr="00025D2C">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0DF0E78F" w14:textId="77777777" w:rsidR="00C94190" w:rsidRPr="001031E5" w:rsidRDefault="00C94190" w:rsidP="00EB0236">
            <w:pPr>
              <w:pStyle w:val="BodyText"/>
              <w:numPr>
                <w:ilvl w:val="12"/>
                <w:numId w:val="0"/>
              </w:numPr>
              <w:spacing w:before="120"/>
              <w:jc w:val="both"/>
              <w:rPr>
                <w:rFonts w:ascii="Century Gothic" w:hAnsi="Century Gothic" w:cs="Arial"/>
              </w:rPr>
            </w:pPr>
            <w:r>
              <w:rPr>
                <w:rFonts w:ascii="Century Gothic" w:hAnsi="Century Gothic" w:cs="Arial"/>
              </w:rPr>
              <w:t>Proposed additional Supervisor/s</w:t>
            </w:r>
          </w:p>
        </w:tc>
        <w:tc>
          <w:tcPr>
            <w:tcW w:w="7502" w:type="dxa"/>
            <w:gridSpan w:val="3"/>
            <w:tcBorders>
              <w:left w:val="single" w:sz="4" w:space="0" w:color="6DBE4A" w:themeColor="accent3"/>
            </w:tcBorders>
          </w:tcPr>
          <w:p w14:paraId="6DEFFEDC" w14:textId="77777777" w:rsidR="00C94190" w:rsidRPr="00F13572" w:rsidRDefault="00C94190" w:rsidP="00EB0236">
            <w:pPr>
              <w:pStyle w:val="BodyText"/>
              <w:numPr>
                <w:ilvl w:val="12"/>
                <w:numId w:val="0"/>
              </w:numPr>
              <w:spacing w:before="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r>
      <w:tr w:rsidR="00C94190" w:rsidRPr="00F13572" w14:paraId="43F2CA4D" w14:textId="77777777" w:rsidTr="00025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right w:val="single" w:sz="4" w:space="0" w:color="6DBE4A" w:themeColor="accent3"/>
            </w:tcBorders>
          </w:tcPr>
          <w:p w14:paraId="4F04E952" w14:textId="77777777" w:rsidR="00C94190" w:rsidRPr="001031E5" w:rsidRDefault="00C94190" w:rsidP="00EB0236">
            <w:pPr>
              <w:pStyle w:val="BodyText"/>
              <w:numPr>
                <w:ilvl w:val="12"/>
                <w:numId w:val="0"/>
              </w:numPr>
              <w:spacing w:before="120"/>
              <w:rPr>
                <w:rFonts w:ascii="Century Gothic" w:hAnsi="Century Gothic" w:cs="Arial"/>
              </w:rPr>
            </w:pPr>
            <w:r>
              <w:rPr>
                <w:rFonts w:ascii="Century Gothic" w:hAnsi="Century Gothic" w:cs="Arial"/>
              </w:rPr>
              <w:t>Primary Supervisor Signature</w:t>
            </w:r>
          </w:p>
        </w:tc>
        <w:tc>
          <w:tcPr>
            <w:tcW w:w="3969" w:type="dxa"/>
            <w:tcBorders>
              <w:left w:val="single" w:sz="4" w:space="0" w:color="6DBE4A" w:themeColor="accent3"/>
            </w:tcBorders>
          </w:tcPr>
          <w:p w14:paraId="0A77CCE7" w14:textId="77777777" w:rsidR="00C94190" w:rsidRPr="00F13572"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549" w:type="dxa"/>
            <w:tcBorders>
              <w:left w:val="single" w:sz="4" w:space="0" w:color="6DBE4A" w:themeColor="accent3"/>
            </w:tcBorders>
          </w:tcPr>
          <w:p w14:paraId="30FC72CA" w14:textId="77777777" w:rsidR="00C94190" w:rsidRPr="00535696"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bCs/>
              </w:rPr>
            </w:pPr>
            <w:r w:rsidRPr="00535696">
              <w:rPr>
                <w:rFonts w:ascii="Century Gothic" w:hAnsi="Century Gothic" w:cs="Arial"/>
                <w:b/>
                <w:bCs/>
              </w:rPr>
              <w:t>Date</w:t>
            </w:r>
          </w:p>
        </w:tc>
        <w:tc>
          <w:tcPr>
            <w:tcW w:w="1984" w:type="dxa"/>
            <w:tcBorders>
              <w:left w:val="single" w:sz="4" w:space="0" w:color="6DBE4A" w:themeColor="accent3"/>
            </w:tcBorders>
          </w:tcPr>
          <w:p w14:paraId="5FCC840D" w14:textId="77777777" w:rsidR="00C94190" w:rsidRPr="00F13572" w:rsidRDefault="00C94190" w:rsidP="00EB0236">
            <w:pPr>
              <w:pStyle w:val="BodyText"/>
              <w:numPr>
                <w:ilvl w:val="12"/>
                <w:numId w:val="0"/>
              </w:numPr>
              <w:spacing w:before="120"/>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r>
    </w:tbl>
    <w:p w14:paraId="018C244A" w14:textId="77777777" w:rsidR="00025D2C" w:rsidRPr="00F13572" w:rsidRDefault="00025D2C" w:rsidP="002136F4">
      <w:pPr>
        <w:pStyle w:val="BodyText"/>
        <w:spacing w:after="0"/>
        <w:rPr>
          <w:rFonts w:ascii="Century Gothic" w:hAnsi="Century Gothic" w:cs="Arial"/>
        </w:rPr>
      </w:pPr>
    </w:p>
    <w:p w14:paraId="0ED02F16" w14:textId="77777777" w:rsidR="007D33FB" w:rsidRDefault="00C94190" w:rsidP="007D33FB">
      <w:pPr>
        <w:pStyle w:val="BodyText"/>
        <w:numPr>
          <w:ilvl w:val="0"/>
          <w:numId w:val="12"/>
        </w:numPr>
        <w:spacing w:after="0"/>
        <w:ind w:left="426"/>
        <w:rPr>
          <w:rFonts w:ascii="Century Gothic" w:hAnsi="Century Gothic" w:cs="Arial"/>
        </w:rPr>
      </w:pPr>
      <w:r w:rsidRPr="00F13572">
        <w:rPr>
          <w:rFonts w:ascii="Century Gothic" w:hAnsi="Century Gothic" w:cs="Arial"/>
          <w:b/>
        </w:rPr>
        <w:t xml:space="preserve">Layman’s </w:t>
      </w:r>
      <w:r>
        <w:rPr>
          <w:rFonts w:ascii="Century Gothic" w:hAnsi="Century Gothic" w:cs="Arial"/>
          <w:b/>
        </w:rPr>
        <w:t>d</w:t>
      </w:r>
      <w:r w:rsidRPr="00F13572">
        <w:rPr>
          <w:rFonts w:ascii="Century Gothic" w:hAnsi="Century Gothic" w:cs="Arial"/>
          <w:b/>
        </w:rPr>
        <w:t xml:space="preserve">escription of the </w:t>
      </w:r>
      <w:r w:rsidR="00025D2C">
        <w:rPr>
          <w:rFonts w:ascii="Century Gothic" w:hAnsi="Century Gothic" w:cs="Arial"/>
          <w:b/>
        </w:rPr>
        <w:t xml:space="preserve">research </w:t>
      </w:r>
      <w:r w:rsidRPr="00F13572">
        <w:rPr>
          <w:rFonts w:ascii="Century Gothic" w:hAnsi="Century Gothic" w:cs="Arial"/>
          <w:i/>
        </w:rPr>
        <w:t>One</w:t>
      </w:r>
      <w:r>
        <w:rPr>
          <w:rFonts w:ascii="Century Gothic" w:hAnsi="Century Gothic" w:cs="Arial"/>
          <w:i/>
        </w:rPr>
        <w:t xml:space="preserve">-half </w:t>
      </w:r>
      <w:r w:rsidRPr="00F13572">
        <w:rPr>
          <w:rFonts w:ascii="Century Gothic" w:hAnsi="Century Gothic" w:cs="Arial"/>
          <w:i/>
        </w:rPr>
        <w:t>page maximum</w:t>
      </w:r>
      <w:r>
        <w:rPr>
          <w:rFonts w:ascii="Century Gothic" w:hAnsi="Century Gothic" w:cs="Arial"/>
          <w:i/>
        </w:rPr>
        <w:t>.</w:t>
      </w:r>
    </w:p>
    <w:p w14:paraId="37B09795" w14:textId="77777777" w:rsidR="007D33FB" w:rsidRPr="007D33FB" w:rsidRDefault="007D33FB" w:rsidP="007D33FB">
      <w:pPr>
        <w:pStyle w:val="BodyText"/>
        <w:spacing w:after="0"/>
        <w:ind w:left="426"/>
        <w:rPr>
          <w:rFonts w:ascii="Century Gothic" w:hAnsi="Century Gothic" w:cs="Arial"/>
        </w:rPr>
      </w:pPr>
    </w:p>
    <w:p w14:paraId="29DFC249" w14:textId="15411EF6" w:rsidR="00D90BD9" w:rsidRPr="00D90BD9" w:rsidRDefault="00C94190" w:rsidP="00D90BD9">
      <w:pPr>
        <w:pStyle w:val="BodyText"/>
        <w:numPr>
          <w:ilvl w:val="0"/>
          <w:numId w:val="12"/>
        </w:numPr>
        <w:spacing w:after="0"/>
        <w:ind w:left="426"/>
        <w:rPr>
          <w:rFonts w:ascii="Century Gothic" w:hAnsi="Century Gothic" w:cs="Arial"/>
        </w:rPr>
      </w:pPr>
      <w:r w:rsidRPr="007D33FB">
        <w:rPr>
          <w:rFonts w:ascii="Century Gothic" w:hAnsi="Century Gothic" w:cs="Arial"/>
          <w:b/>
        </w:rPr>
        <w:t xml:space="preserve">Outline the overall </w:t>
      </w:r>
      <w:r w:rsidR="00B61F60" w:rsidRPr="007D33FB">
        <w:rPr>
          <w:rFonts w:ascii="Century Gothic" w:hAnsi="Century Gothic" w:cs="Arial"/>
          <w:b/>
        </w:rPr>
        <w:t>research</w:t>
      </w:r>
      <w:r w:rsidRPr="007D33FB">
        <w:rPr>
          <w:rFonts w:ascii="Century Gothic" w:hAnsi="Century Gothic" w:cs="Arial"/>
          <w:b/>
        </w:rPr>
        <w:t xml:space="preserve"> plan including the significance </w:t>
      </w:r>
      <w:r w:rsidR="00A824BA" w:rsidRPr="007D33FB">
        <w:rPr>
          <w:rFonts w:ascii="Century Gothic" w:hAnsi="Century Gothic" w:cs="Arial"/>
          <w:b/>
        </w:rPr>
        <w:t xml:space="preserve">of </w:t>
      </w:r>
      <w:r w:rsidR="008C2B39" w:rsidRPr="007D33FB">
        <w:rPr>
          <w:rFonts w:ascii="Century Gothic" w:hAnsi="Century Gothic" w:cs="Arial"/>
          <w:b/>
        </w:rPr>
        <w:t xml:space="preserve">the </w:t>
      </w:r>
      <w:r w:rsidRPr="007D33FB">
        <w:rPr>
          <w:rFonts w:ascii="Century Gothic" w:hAnsi="Century Gothic" w:cs="Arial"/>
          <w:b/>
        </w:rPr>
        <w:t>research</w:t>
      </w:r>
      <w:r w:rsidR="000E7A88" w:rsidRPr="007D33FB">
        <w:rPr>
          <w:rFonts w:ascii="Century Gothic" w:hAnsi="Century Gothic" w:cs="Arial"/>
          <w:b/>
        </w:rPr>
        <w:t xml:space="preserve"> </w:t>
      </w:r>
      <w:r w:rsidR="007D33FB">
        <w:rPr>
          <w:rFonts w:ascii="Century Gothic" w:hAnsi="Century Gothic" w:cs="Arial"/>
          <w:b/>
        </w:rPr>
        <w:t xml:space="preserve">and impact </w:t>
      </w:r>
      <w:r w:rsidR="007D33FB" w:rsidRPr="007D33FB">
        <w:rPr>
          <w:rFonts w:ascii="Century Gothic" w:hAnsi="Century Gothic" w:cs="Arial"/>
          <w:b/>
        </w:rPr>
        <w:t>on health and wellbeing of people</w:t>
      </w:r>
      <w:r w:rsidR="007D33FB">
        <w:rPr>
          <w:rFonts w:ascii="Century Gothic" w:hAnsi="Century Gothic" w:cs="Arial"/>
          <w:b/>
        </w:rPr>
        <w:t xml:space="preserve"> living with</w:t>
      </w:r>
      <w:r w:rsidR="007D33FB" w:rsidRPr="007D33FB">
        <w:rPr>
          <w:rFonts w:ascii="Century Gothic" w:hAnsi="Century Gothic" w:cs="Arial"/>
          <w:b/>
        </w:rPr>
        <w:t xml:space="preserve"> pulmonary fibrosis / idiopathic pulmonary fibrosis </w:t>
      </w:r>
      <w:r w:rsidR="007D33FB" w:rsidRPr="007D33FB">
        <w:rPr>
          <w:rFonts w:ascii="Century Gothic" w:hAnsi="Century Gothic" w:cs="Arial"/>
          <w:i/>
        </w:rPr>
        <w:t>One</w:t>
      </w:r>
      <w:r w:rsidR="007D33FB">
        <w:rPr>
          <w:rFonts w:ascii="Century Gothic" w:hAnsi="Century Gothic" w:cs="Arial"/>
          <w:i/>
        </w:rPr>
        <w:t xml:space="preserve"> and a</w:t>
      </w:r>
      <w:r w:rsidR="007127B7">
        <w:rPr>
          <w:rFonts w:ascii="Century Gothic" w:hAnsi="Century Gothic" w:cs="Arial"/>
          <w:i/>
        </w:rPr>
        <w:t>-</w:t>
      </w:r>
      <w:r w:rsidR="007D33FB" w:rsidRPr="007D33FB">
        <w:rPr>
          <w:rFonts w:ascii="Century Gothic" w:hAnsi="Century Gothic" w:cs="Arial"/>
          <w:i/>
        </w:rPr>
        <w:t>half</w:t>
      </w:r>
      <w:r w:rsidR="007127B7">
        <w:rPr>
          <w:rFonts w:ascii="Century Gothic" w:hAnsi="Century Gothic" w:cs="Arial"/>
          <w:i/>
        </w:rPr>
        <w:t xml:space="preserve"> </w:t>
      </w:r>
      <w:r w:rsidR="007D33FB" w:rsidRPr="007D33FB">
        <w:rPr>
          <w:rFonts w:ascii="Century Gothic" w:hAnsi="Century Gothic" w:cs="Arial"/>
          <w:i/>
        </w:rPr>
        <w:t>page</w:t>
      </w:r>
      <w:r w:rsidR="007D33FB">
        <w:rPr>
          <w:rFonts w:ascii="Century Gothic" w:hAnsi="Century Gothic" w:cs="Arial"/>
          <w:i/>
        </w:rPr>
        <w:t>s</w:t>
      </w:r>
      <w:r w:rsidR="007D33FB" w:rsidRPr="007D33FB">
        <w:rPr>
          <w:rFonts w:ascii="Century Gothic" w:hAnsi="Century Gothic" w:cs="Arial"/>
          <w:i/>
        </w:rPr>
        <w:t xml:space="preserve"> maximum.</w:t>
      </w:r>
    </w:p>
    <w:p w14:paraId="7C8D315F" w14:textId="77777777" w:rsidR="00D90BD9" w:rsidRPr="00D90BD9" w:rsidRDefault="00D90BD9" w:rsidP="00D90BD9">
      <w:pPr>
        <w:pStyle w:val="BodyText"/>
        <w:spacing w:after="0"/>
        <w:rPr>
          <w:rFonts w:ascii="Century Gothic" w:hAnsi="Century Gothic" w:cs="Arial"/>
        </w:rPr>
      </w:pPr>
    </w:p>
    <w:p w14:paraId="58E9C829" w14:textId="54B300B5" w:rsidR="00E57D0D" w:rsidRPr="00D90BD9" w:rsidRDefault="002136F4" w:rsidP="00D90BD9">
      <w:pPr>
        <w:pStyle w:val="BodyText"/>
        <w:numPr>
          <w:ilvl w:val="0"/>
          <w:numId w:val="12"/>
        </w:numPr>
        <w:spacing w:after="0"/>
        <w:ind w:left="426"/>
        <w:rPr>
          <w:rFonts w:ascii="Century Gothic" w:hAnsi="Century Gothic" w:cs="Arial"/>
        </w:rPr>
      </w:pPr>
      <w:r w:rsidRPr="00D90BD9">
        <w:rPr>
          <w:rFonts w:ascii="Century Gothic" w:hAnsi="Century Gothic" w:cs="Arial"/>
          <w:b/>
        </w:rPr>
        <w:t xml:space="preserve">Applicant track record </w:t>
      </w:r>
      <w:r w:rsidR="00D90BD9" w:rsidRPr="00D90BD9">
        <w:rPr>
          <w:rFonts w:ascii="Century Gothic" w:hAnsi="Century Gothic" w:cs="Arial"/>
          <w:b/>
        </w:rPr>
        <w:t>in respiratory disease and/or related research field</w:t>
      </w:r>
      <w:r w:rsidR="00D90BD9" w:rsidRPr="00372868">
        <w:rPr>
          <w:rFonts w:cs="Arial"/>
        </w:rPr>
        <w:t xml:space="preserve"> </w:t>
      </w:r>
      <w:r w:rsidRPr="00D90BD9">
        <w:rPr>
          <w:rFonts w:ascii="Century Gothic" w:hAnsi="Century Gothic" w:cs="Arial"/>
          <w:i/>
        </w:rPr>
        <w:t>Two page</w:t>
      </w:r>
      <w:r w:rsidR="001A6C4E" w:rsidRPr="00D90BD9">
        <w:rPr>
          <w:rFonts w:ascii="Century Gothic" w:hAnsi="Century Gothic" w:cs="Arial"/>
          <w:i/>
        </w:rPr>
        <w:t>s</w:t>
      </w:r>
      <w:r w:rsidRPr="00D90BD9">
        <w:rPr>
          <w:rFonts w:ascii="Century Gothic" w:hAnsi="Century Gothic" w:cs="Arial"/>
          <w:i/>
        </w:rPr>
        <w:t xml:space="preserve"> maximum.</w:t>
      </w:r>
      <w:r w:rsidR="00E57D0D" w:rsidRPr="00D90BD9">
        <w:rPr>
          <w:rFonts w:ascii="Century Gothic" w:hAnsi="Century Gothic" w:cs="Arial"/>
          <w:i/>
        </w:rPr>
        <w:t xml:space="preserve"> </w:t>
      </w:r>
    </w:p>
    <w:p w14:paraId="3801ABAC" w14:textId="1BB0A576" w:rsidR="002136F4" w:rsidRDefault="002136F4" w:rsidP="00E57D0D">
      <w:pPr>
        <w:pStyle w:val="ListParagraph"/>
        <w:spacing w:before="120" w:after="120"/>
        <w:ind w:left="425"/>
        <w:rPr>
          <w:szCs w:val="20"/>
        </w:rPr>
      </w:pPr>
      <w:r w:rsidRPr="00E57D0D">
        <w:rPr>
          <w:i/>
          <w:iCs/>
        </w:rPr>
        <w:t xml:space="preserve">Please include any that apply: research experience, publications or presentations, academic performance, professional/scientific standing, relevant work experience. </w:t>
      </w:r>
      <w:r w:rsidRPr="00E57D0D">
        <w:rPr>
          <w:rFonts w:cs="Trebuchet MS"/>
          <w:i/>
          <w:iCs/>
        </w:rPr>
        <w:t xml:space="preserve">If relevant, include a relative to opportunity statement describing any research career disruptions as per NHMRC Guidelines </w:t>
      </w:r>
      <w:hyperlink r:id="rId17" w:history="1">
        <w:r w:rsidRPr="00E57D0D">
          <w:rPr>
            <w:rStyle w:val="Hyperlink"/>
            <w:i/>
            <w:iCs/>
            <w:szCs w:val="20"/>
          </w:rPr>
          <w:t>here</w:t>
        </w:r>
      </w:hyperlink>
      <w:r w:rsidRPr="00E57D0D">
        <w:rPr>
          <w:szCs w:val="20"/>
        </w:rPr>
        <w:t>.</w:t>
      </w:r>
    </w:p>
    <w:p w14:paraId="050A4871" w14:textId="77777777" w:rsidR="00511A85" w:rsidRPr="00E57D0D" w:rsidRDefault="00511A85" w:rsidP="00E57D0D">
      <w:pPr>
        <w:pStyle w:val="ListParagraph"/>
        <w:spacing w:before="120" w:after="120"/>
        <w:ind w:left="425"/>
        <w:rPr>
          <w:rFonts w:cs="Arial"/>
          <w:b/>
        </w:rPr>
      </w:pPr>
    </w:p>
    <w:p w14:paraId="368BC821" w14:textId="6DD875A8" w:rsidR="0045231B" w:rsidRPr="00D90BD9" w:rsidRDefault="002136F4" w:rsidP="00D90BD9">
      <w:pPr>
        <w:pStyle w:val="ListParagraph"/>
        <w:numPr>
          <w:ilvl w:val="0"/>
          <w:numId w:val="12"/>
        </w:numPr>
        <w:spacing w:before="240" w:after="120"/>
        <w:ind w:left="284"/>
        <w:contextualSpacing w:val="0"/>
        <w:rPr>
          <w:rFonts w:cs="Arial"/>
          <w:b/>
        </w:rPr>
      </w:pPr>
      <w:r>
        <w:rPr>
          <w:rFonts w:cs="Arial"/>
          <w:b/>
        </w:rPr>
        <w:lastRenderedPageBreak/>
        <w:t xml:space="preserve">Supervisor </w:t>
      </w:r>
      <w:r w:rsidRPr="00372868">
        <w:rPr>
          <w:rFonts w:cs="Arial"/>
          <w:b/>
        </w:rPr>
        <w:t xml:space="preserve">track record in </w:t>
      </w:r>
      <w:r>
        <w:rPr>
          <w:rFonts w:cs="Arial"/>
          <w:b/>
        </w:rPr>
        <w:t xml:space="preserve">respiratory disease and/or </w:t>
      </w:r>
      <w:r w:rsidRPr="00372868">
        <w:rPr>
          <w:rFonts w:cs="Arial"/>
          <w:b/>
        </w:rPr>
        <w:t>related research field</w:t>
      </w:r>
      <w:r w:rsidRPr="00372868">
        <w:rPr>
          <w:rFonts w:cs="Arial"/>
        </w:rPr>
        <w:t xml:space="preserve"> </w:t>
      </w:r>
      <w:r>
        <w:rPr>
          <w:rFonts w:cs="Arial"/>
          <w:i/>
        </w:rPr>
        <w:t>Two page</w:t>
      </w:r>
      <w:r w:rsidR="007127B7">
        <w:rPr>
          <w:rFonts w:cs="Arial"/>
          <w:i/>
        </w:rPr>
        <w:t>s</w:t>
      </w:r>
      <w:r>
        <w:rPr>
          <w:rFonts w:cs="Arial"/>
          <w:i/>
        </w:rPr>
        <w:t xml:space="preserve"> </w:t>
      </w:r>
      <w:r w:rsidRPr="00372868">
        <w:rPr>
          <w:rFonts w:cs="Arial"/>
          <w:i/>
        </w:rPr>
        <w:t>maximum</w:t>
      </w:r>
      <w:r>
        <w:rPr>
          <w:rFonts w:cs="Arial"/>
          <w:i/>
        </w:rPr>
        <w:t>.</w:t>
      </w:r>
      <w:r w:rsidR="00D90BD9">
        <w:rPr>
          <w:rFonts w:cs="Arial"/>
          <w:i/>
        </w:rPr>
        <w:t xml:space="preserve"> </w:t>
      </w:r>
      <w:r w:rsidRPr="00D90BD9">
        <w:rPr>
          <w:i/>
          <w:iCs/>
        </w:rPr>
        <w:t>Please include any that apply: supervision experience, research experience, research funding, publications (top 5 relevant), presentations (top 5 relevant), academic performance, professional/scientific standing</w:t>
      </w:r>
      <w:r w:rsidRPr="00D90BD9">
        <w:rPr>
          <w:rFonts w:eastAsia="Calibri"/>
          <w:i/>
          <w:iCs/>
          <w:lang w:val="en-AU"/>
        </w:rPr>
        <w:t xml:space="preserve">. </w:t>
      </w:r>
    </w:p>
    <w:p w14:paraId="2EFECACD" w14:textId="74BE4BE8" w:rsidR="00C94190" w:rsidRPr="00D90BD9" w:rsidRDefault="00511A85" w:rsidP="00D90BD9">
      <w:pPr>
        <w:pStyle w:val="ListParagraph"/>
        <w:numPr>
          <w:ilvl w:val="0"/>
          <w:numId w:val="12"/>
        </w:numPr>
        <w:spacing w:after="120" w:line="276" w:lineRule="auto"/>
        <w:ind w:left="284"/>
        <w:jc w:val="both"/>
        <w:rPr>
          <w:rFonts w:cs="Arial"/>
          <w:i/>
          <w:iCs/>
          <w:szCs w:val="20"/>
        </w:rPr>
      </w:pPr>
      <w:r w:rsidRPr="0011550D">
        <w:rPr>
          <w:rFonts w:cs="Arial"/>
          <w:b/>
          <w:bCs/>
        </w:rPr>
        <w:t xml:space="preserve">Budget of direct research costs as a table </w:t>
      </w:r>
      <w:r w:rsidRPr="0011550D">
        <w:rPr>
          <w:rFonts w:cs="Arial"/>
          <w:i/>
          <w:iCs/>
        </w:rPr>
        <w:t xml:space="preserve">One page maximum. </w:t>
      </w:r>
      <w:r w:rsidRPr="00D90BD9">
        <w:rPr>
          <w:i/>
          <w:iCs/>
        </w:rPr>
        <w:t xml:space="preserve">Provide a detailed research plan budget, confirming use of the Award </w:t>
      </w:r>
      <w:r w:rsidR="005C47A3" w:rsidRPr="00D90BD9">
        <w:rPr>
          <w:i/>
          <w:iCs/>
        </w:rPr>
        <w:t>as a contribution to</w:t>
      </w:r>
      <w:r w:rsidRPr="00D90BD9">
        <w:rPr>
          <w:i/>
          <w:iCs/>
        </w:rPr>
        <w:t xml:space="preserve"> </w:t>
      </w:r>
      <w:r w:rsidR="00C4461A" w:rsidRPr="00D90BD9">
        <w:rPr>
          <w:i/>
          <w:iCs/>
        </w:rPr>
        <w:t>direct research costs</w:t>
      </w:r>
      <w:r w:rsidRPr="00D90BD9">
        <w:rPr>
          <w:i/>
          <w:iCs/>
        </w:rPr>
        <w:t xml:space="preserve"> and allocation of </w:t>
      </w:r>
      <w:r w:rsidR="005C47A3" w:rsidRPr="00D90BD9">
        <w:rPr>
          <w:i/>
          <w:iCs/>
        </w:rPr>
        <w:t>additional</w:t>
      </w:r>
      <w:r w:rsidRPr="00D90BD9">
        <w:rPr>
          <w:i/>
          <w:iCs/>
        </w:rPr>
        <w:t xml:space="preserve"> sources of funding (university matched funds, other </w:t>
      </w:r>
      <w:r w:rsidR="005C47A3" w:rsidRPr="00D90BD9">
        <w:rPr>
          <w:i/>
          <w:iCs/>
        </w:rPr>
        <w:t>grants etc.</w:t>
      </w:r>
      <w:r w:rsidRPr="00D90BD9">
        <w:rPr>
          <w:i/>
          <w:iCs/>
        </w:rPr>
        <w:t>)</w:t>
      </w:r>
      <w:r w:rsidR="00D90BD9">
        <w:rPr>
          <w:i/>
          <w:iCs/>
        </w:rPr>
        <w:t xml:space="preserve"> </w:t>
      </w:r>
      <w:r w:rsidR="00C94190">
        <w:t xml:space="preserve">Use </w:t>
      </w:r>
      <w:r w:rsidR="00D90BD9">
        <w:t xml:space="preserve">the </w:t>
      </w:r>
      <w:r w:rsidR="00C94190">
        <w:t>template below</w:t>
      </w:r>
      <w:r w:rsidR="00D90BD9">
        <w:t xml:space="preserve">, </w:t>
      </w:r>
      <w:r w:rsidR="00C94190">
        <w:t>add</w:t>
      </w:r>
      <w:r w:rsidR="00D90BD9">
        <w:t xml:space="preserve">ing </w:t>
      </w:r>
      <w:r w:rsidR="00C94190">
        <w:t>rows as required</w:t>
      </w:r>
      <w:r w:rsidR="00D90BD9">
        <w:t>.</w:t>
      </w:r>
    </w:p>
    <w:tbl>
      <w:tblPr>
        <w:tblW w:w="8080" w:type="dxa"/>
        <w:tblInd w:w="279"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981"/>
        <w:gridCol w:w="1197"/>
        <w:gridCol w:w="4902"/>
      </w:tblGrid>
      <w:tr w:rsidR="001D3260" w:rsidRPr="001C2951" w14:paraId="59D3B72B" w14:textId="77777777" w:rsidTr="00662023">
        <w:tc>
          <w:tcPr>
            <w:tcW w:w="1981" w:type="dxa"/>
            <w:tcBorders>
              <w:top w:val="single" w:sz="4" w:space="0" w:color="6DBE4A" w:themeColor="accent3"/>
              <w:left w:val="single" w:sz="4" w:space="0" w:color="6DBE4A" w:themeColor="accent3"/>
              <w:right w:val="single" w:sz="4" w:space="0" w:color="6DBE4A" w:themeColor="accent3"/>
            </w:tcBorders>
            <w:shd w:val="clear" w:color="auto" w:fill="auto"/>
          </w:tcPr>
          <w:p w14:paraId="7FB6D85C" w14:textId="77777777" w:rsidR="001D3260" w:rsidRPr="001C2951" w:rsidRDefault="001D3260" w:rsidP="0083028E">
            <w:pPr>
              <w:rPr>
                <w:rFonts w:cs="Arial"/>
                <w:b/>
              </w:rPr>
            </w:pPr>
            <w:r w:rsidRPr="001C2951">
              <w:rPr>
                <w:rFonts w:cs="Arial"/>
                <w:b/>
              </w:rPr>
              <w:t>Budget Item</w:t>
            </w:r>
          </w:p>
          <w:p w14:paraId="249742FA" w14:textId="77777777" w:rsidR="001D3260" w:rsidRPr="001C2951" w:rsidRDefault="001D3260" w:rsidP="0083028E">
            <w:pPr>
              <w:rPr>
                <w:rFonts w:cs="Arial"/>
                <w:i/>
              </w:rPr>
            </w:pPr>
            <w:r w:rsidRPr="001C2951">
              <w:rPr>
                <w:rFonts w:cs="Arial"/>
                <w:i/>
              </w:rPr>
              <w:t xml:space="preserve">e.g. </w:t>
            </w:r>
            <w:r>
              <w:rPr>
                <w:rFonts w:cs="Arial"/>
                <w:i/>
              </w:rPr>
              <w:t>wages,</w:t>
            </w:r>
            <w:r>
              <w:rPr>
                <w:rFonts w:cs="Arial"/>
                <w:i/>
              </w:rPr>
              <w:br/>
            </w:r>
            <w:r w:rsidRPr="001C2951">
              <w:rPr>
                <w:rFonts w:cs="Arial"/>
                <w:i/>
              </w:rPr>
              <w:t>equipment, resources</w:t>
            </w:r>
            <w:r>
              <w:rPr>
                <w:rFonts w:cs="Arial"/>
                <w:i/>
              </w:rPr>
              <w:t>/supplies</w:t>
            </w:r>
          </w:p>
        </w:tc>
        <w:tc>
          <w:tcPr>
            <w:tcW w:w="1197" w:type="dxa"/>
            <w:tcBorders>
              <w:top w:val="single" w:sz="4" w:space="0" w:color="6DBE4A" w:themeColor="accent3"/>
              <w:left w:val="single" w:sz="4" w:space="0" w:color="6DBE4A" w:themeColor="accent3"/>
              <w:right w:val="single" w:sz="4" w:space="0" w:color="6DBE4A" w:themeColor="accent3"/>
            </w:tcBorders>
          </w:tcPr>
          <w:p w14:paraId="50F4894C" w14:textId="0E64B850" w:rsidR="001D3260" w:rsidRPr="001C2951" w:rsidRDefault="001D3260" w:rsidP="0083028E">
            <w:pPr>
              <w:jc w:val="center"/>
              <w:rPr>
                <w:rFonts w:cs="Arial"/>
                <w:b/>
              </w:rPr>
            </w:pPr>
            <w:r w:rsidRPr="001C2951">
              <w:rPr>
                <w:rFonts w:cs="Arial"/>
                <w:b/>
              </w:rPr>
              <w:t xml:space="preserve">Funding requested </w:t>
            </w:r>
            <w:r w:rsidRPr="001C2951">
              <w:rPr>
                <w:rFonts w:cs="Arial"/>
                <w:b/>
              </w:rPr>
              <w:br/>
              <w:t>(excl. GST)</w:t>
            </w:r>
          </w:p>
        </w:tc>
        <w:tc>
          <w:tcPr>
            <w:tcW w:w="4902" w:type="dxa"/>
            <w:tcBorders>
              <w:top w:val="single" w:sz="4" w:space="0" w:color="6DBE4A" w:themeColor="accent3"/>
              <w:left w:val="single" w:sz="4" w:space="0" w:color="6DBE4A" w:themeColor="accent3"/>
              <w:right w:val="single" w:sz="4" w:space="0" w:color="6DBE4A" w:themeColor="accent3"/>
            </w:tcBorders>
          </w:tcPr>
          <w:p w14:paraId="7027516D" w14:textId="77777777" w:rsidR="001D3260" w:rsidRPr="001C2951" w:rsidRDefault="001D3260" w:rsidP="001D3260">
            <w:pPr>
              <w:rPr>
                <w:rFonts w:cs="Arial"/>
                <w:b/>
              </w:rPr>
            </w:pPr>
            <w:r w:rsidRPr="001C2951">
              <w:rPr>
                <w:rFonts w:cs="Arial"/>
                <w:b/>
              </w:rPr>
              <w:t>Description/Justification</w:t>
            </w:r>
          </w:p>
          <w:p w14:paraId="0D248A2F" w14:textId="2F6BBD2F" w:rsidR="001D3260" w:rsidRPr="001C2951" w:rsidRDefault="001D3260" w:rsidP="001D3260">
            <w:pPr>
              <w:rPr>
                <w:rFonts w:cs="Arial"/>
                <w:b/>
              </w:rPr>
            </w:pPr>
            <w:r w:rsidRPr="001C2951">
              <w:rPr>
                <w:rFonts w:cs="Arial"/>
                <w:i/>
              </w:rPr>
              <w:t>(&lt;100 words per item)</w:t>
            </w:r>
          </w:p>
        </w:tc>
      </w:tr>
      <w:tr w:rsidR="001D3260" w:rsidRPr="001C2951" w14:paraId="27A1A868" w14:textId="62E89FA7" w:rsidTr="00662023">
        <w:tc>
          <w:tcPr>
            <w:tcW w:w="1981"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4FB057B3" w14:textId="77777777" w:rsidR="001D3260" w:rsidRPr="001C2951" w:rsidRDefault="001D3260" w:rsidP="0083028E">
            <w:pPr>
              <w:spacing w:before="120" w:after="120"/>
              <w:rPr>
                <w:rFonts w:cs="Arial"/>
              </w:rPr>
            </w:pPr>
          </w:p>
        </w:tc>
        <w:tc>
          <w:tcPr>
            <w:tcW w:w="1197"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2ED23350" w14:textId="77777777" w:rsidR="001D3260" w:rsidRPr="001C2951" w:rsidRDefault="001D3260" w:rsidP="0083028E">
            <w:pPr>
              <w:spacing w:before="120" w:after="120"/>
              <w:rPr>
                <w:rFonts w:cs="Arial"/>
              </w:rPr>
            </w:pPr>
          </w:p>
        </w:tc>
        <w:tc>
          <w:tcPr>
            <w:tcW w:w="490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1141C587" w14:textId="77777777" w:rsidR="001D3260" w:rsidRPr="001C2951" w:rsidRDefault="001D3260" w:rsidP="0083028E">
            <w:pPr>
              <w:spacing w:before="120" w:after="120"/>
              <w:rPr>
                <w:rFonts w:cs="Arial"/>
              </w:rPr>
            </w:pPr>
          </w:p>
        </w:tc>
      </w:tr>
      <w:tr w:rsidR="001D3260" w:rsidRPr="001C2951" w14:paraId="08BCA4C1" w14:textId="29AF3932" w:rsidTr="00662023">
        <w:tc>
          <w:tcPr>
            <w:tcW w:w="1981"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7FC66EC6" w14:textId="77777777" w:rsidR="001D3260" w:rsidRPr="001C2951" w:rsidRDefault="001D3260" w:rsidP="0083028E">
            <w:pPr>
              <w:spacing w:before="120" w:after="120"/>
              <w:rPr>
                <w:rFonts w:cs="Arial"/>
              </w:rPr>
            </w:pPr>
          </w:p>
        </w:tc>
        <w:tc>
          <w:tcPr>
            <w:tcW w:w="1197"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36A6B675" w14:textId="77777777" w:rsidR="001D3260" w:rsidRPr="001C2951" w:rsidRDefault="001D3260" w:rsidP="0083028E">
            <w:pPr>
              <w:spacing w:before="120" w:after="120"/>
              <w:rPr>
                <w:rFonts w:cs="Arial"/>
              </w:rPr>
            </w:pPr>
          </w:p>
        </w:tc>
        <w:tc>
          <w:tcPr>
            <w:tcW w:w="490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42320B81" w14:textId="77777777" w:rsidR="001D3260" w:rsidRPr="001C2951" w:rsidRDefault="001D3260" w:rsidP="0083028E">
            <w:pPr>
              <w:spacing w:before="120" w:after="120"/>
              <w:rPr>
                <w:rFonts w:cs="Arial"/>
              </w:rPr>
            </w:pPr>
          </w:p>
        </w:tc>
      </w:tr>
      <w:tr w:rsidR="001D3260" w:rsidRPr="001C2951" w14:paraId="012BBC6F" w14:textId="3D2D0091" w:rsidTr="00662023">
        <w:tc>
          <w:tcPr>
            <w:tcW w:w="1981"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480930E4" w14:textId="77777777" w:rsidR="001D3260" w:rsidRPr="001C2951" w:rsidRDefault="001D3260" w:rsidP="0083028E">
            <w:pPr>
              <w:spacing w:before="120" w:after="120"/>
              <w:rPr>
                <w:rFonts w:cs="Arial"/>
              </w:rPr>
            </w:pPr>
          </w:p>
        </w:tc>
        <w:tc>
          <w:tcPr>
            <w:tcW w:w="1197"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3E63056E" w14:textId="77777777" w:rsidR="001D3260" w:rsidRPr="001C2951" w:rsidRDefault="001D3260" w:rsidP="0083028E">
            <w:pPr>
              <w:spacing w:before="120" w:after="120"/>
              <w:rPr>
                <w:rFonts w:cs="Arial"/>
              </w:rPr>
            </w:pPr>
          </w:p>
        </w:tc>
        <w:tc>
          <w:tcPr>
            <w:tcW w:w="490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027B8023" w14:textId="77777777" w:rsidR="001D3260" w:rsidRPr="001C2951" w:rsidRDefault="001D3260" w:rsidP="0083028E">
            <w:pPr>
              <w:spacing w:before="120" w:after="120"/>
              <w:rPr>
                <w:rFonts w:cs="Arial"/>
              </w:rPr>
            </w:pPr>
          </w:p>
        </w:tc>
      </w:tr>
      <w:tr w:rsidR="001D3260" w:rsidRPr="001C2951" w14:paraId="37893270" w14:textId="06552208" w:rsidTr="00662023">
        <w:tc>
          <w:tcPr>
            <w:tcW w:w="1981"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shd w:val="clear" w:color="auto" w:fill="auto"/>
          </w:tcPr>
          <w:p w14:paraId="05E8B091" w14:textId="77777777" w:rsidR="001D3260" w:rsidRPr="001C2951" w:rsidRDefault="001D3260" w:rsidP="0083028E">
            <w:pPr>
              <w:spacing w:before="120" w:after="120"/>
              <w:rPr>
                <w:rFonts w:cs="Arial"/>
                <w:b/>
                <w:bCs/>
              </w:rPr>
            </w:pPr>
            <w:r w:rsidRPr="001C2951">
              <w:rPr>
                <w:rFonts w:cs="Arial"/>
                <w:b/>
                <w:bCs/>
              </w:rPr>
              <w:t>TOTAL</w:t>
            </w:r>
          </w:p>
        </w:tc>
        <w:tc>
          <w:tcPr>
            <w:tcW w:w="1197"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40A8A14A" w14:textId="77777777" w:rsidR="001D3260" w:rsidRPr="001C2951" w:rsidRDefault="001D3260" w:rsidP="0083028E">
            <w:pPr>
              <w:spacing w:before="120" w:after="120"/>
              <w:rPr>
                <w:rFonts w:cs="Arial"/>
                <w:b/>
                <w:bCs/>
              </w:rPr>
            </w:pPr>
          </w:p>
        </w:tc>
        <w:tc>
          <w:tcPr>
            <w:tcW w:w="4902" w:type="dxa"/>
            <w:tcBorders>
              <w:top w:val="single" w:sz="4" w:space="0" w:color="6DBE4A" w:themeColor="accent3"/>
              <w:left w:val="single" w:sz="4" w:space="0" w:color="6DBE4A" w:themeColor="accent3"/>
              <w:bottom w:val="single" w:sz="4" w:space="0" w:color="6DBE4A" w:themeColor="accent3"/>
              <w:right w:val="single" w:sz="4" w:space="0" w:color="6DBE4A" w:themeColor="accent3"/>
            </w:tcBorders>
          </w:tcPr>
          <w:p w14:paraId="0B074E66" w14:textId="77777777" w:rsidR="001D3260" w:rsidRPr="001C2951" w:rsidRDefault="001D3260" w:rsidP="0083028E">
            <w:pPr>
              <w:spacing w:before="120" w:after="120"/>
              <w:rPr>
                <w:rFonts w:cs="Arial"/>
                <w:b/>
                <w:bCs/>
              </w:rPr>
            </w:pPr>
          </w:p>
        </w:tc>
      </w:tr>
    </w:tbl>
    <w:p w14:paraId="05C9099F" w14:textId="77777777" w:rsidR="00D90BD9" w:rsidRDefault="00D90BD9" w:rsidP="00D90BD9">
      <w:pPr>
        <w:pStyle w:val="BodyText"/>
        <w:spacing w:before="120"/>
        <w:rPr>
          <w:rFonts w:ascii="Century Gothic" w:hAnsi="Century Gothic" w:cs="Arial"/>
          <w:b/>
        </w:rPr>
      </w:pPr>
    </w:p>
    <w:p w14:paraId="04BC2885" w14:textId="64F106A9" w:rsidR="00C94190" w:rsidRPr="00D90BD9" w:rsidRDefault="00BF2A40" w:rsidP="00D90BD9">
      <w:pPr>
        <w:pStyle w:val="BodyText"/>
        <w:numPr>
          <w:ilvl w:val="0"/>
          <w:numId w:val="12"/>
        </w:numPr>
        <w:spacing w:before="120"/>
        <w:ind w:left="284"/>
        <w:rPr>
          <w:rFonts w:ascii="Century Gothic" w:hAnsi="Century Gothic" w:cs="Arial"/>
          <w:b/>
        </w:rPr>
      </w:pPr>
      <w:r w:rsidRPr="00D90BD9">
        <w:rPr>
          <w:rFonts w:ascii="Century Gothic" w:eastAsiaTheme="minorHAnsi" w:hAnsi="Century Gothic" w:cs="Arial"/>
          <w:b/>
          <w:bCs/>
          <w:szCs w:val="22"/>
          <w:lang w:val="en-NZ"/>
        </w:rPr>
        <w:t xml:space="preserve">If </w:t>
      </w:r>
      <w:r w:rsidR="00CF229E" w:rsidRPr="00D90BD9">
        <w:rPr>
          <w:rFonts w:ascii="Century Gothic" w:eastAsiaTheme="minorHAnsi" w:hAnsi="Century Gothic" w:cs="Arial"/>
          <w:b/>
          <w:bCs/>
          <w:szCs w:val="22"/>
          <w:lang w:val="en-NZ"/>
        </w:rPr>
        <w:t>relevant</w:t>
      </w:r>
      <w:r w:rsidR="009D45A4" w:rsidRPr="00D90BD9">
        <w:rPr>
          <w:rFonts w:ascii="Century Gothic" w:eastAsiaTheme="minorHAnsi" w:hAnsi="Century Gothic" w:cs="Arial"/>
          <w:b/>
          <w:bCs/>
          <w:szCs w:val="22"/>
          <w:lang w:val="en-NZ"/>
        </w:rPr>
        <w:t xml:space="preserve"> (in the case of matched funding)</w:t>
      </w:r>
      <w:r w:rsidR="008F7EA3" w:rsidRPr="00D90BD9">
        <w:rPr>
          <w:rFonts w:ascii="Century Gothic" w:eastAsiaTheme="minorHAnsi" w:hAnsi="Century Gothic" w:cs="Arial"/>
          <w:b/>
          <w:bCs/>
          <w:szCs w:val="22"/>
          <w:lang w:val="en-NZ"/>
        </w:rPr>
        <w:t xml:space="preserve"> provide a Letter of Support</w:t>
      </w:r>
      <w:r w:rsidR="00CF229E" w:rsidRPr="00D90BD9">
        <w:rPr>
          <w:rFonts w:ascii="Century Gothic" w:eastAsiaTheme="minorHAnsi" w:hAnsi="Century Gothic" w:cs="Arial"/>
          <w:b/>
          <w:bCs/>
          <w:szCs w:val="22"/>
          <w:lang w:val="en-NZ"/>
        </w:rPr>
        <w:t xml:space="preserve"> </w:t>
      </w:r>
      <w:r w:rsidR="008F7EA3" w:rsidRPr="00D90BD9">
        <w:rPr>
          <w:rFonts w:ascii="Century Gothic" w:eastAsiaTheme="minorHAnsi" w:hAnsi="Century Gothic" w:cs="Arial"/>
          <w:b/>
          <w:bCs/>
          <w:szCs w:val="22"/>
          <w:lang w:val="en-NZ"/>
        </w:rPr>
        <w:t>on institution letterhead (co-signed by your Primary Supervisor and Authorised Officer from your university / institution)</w:t>
      </w:r>
      <w:r w:rsidR="00A60C9B" w:rsidRPr="00D90BD9">
        <w:rPr>
          <w:rFonts w:ascii="Century Gothic" w:eastAsiaTheme="minorHAnsi" w:hAnsi="Century Gothic" w:cs="Arial"/>
          <w:b/>
          <w:bCs/>
          <w:szCs w:val="22"/>
          <w:lang w:val="en-NZ"/>
        </w:rPr>
        <w:t>.</w:t>
      </w:r>
      <w:r w:rsidR="00A60C9B">
        <w:rPr>
          <w:rFonts w:ascii="Century Gothic" w:hAnsi="Century Gothic" w:cs="Arial"/>
          <w:b/>
        </w:rPr>
        <w:t xml:space="preserve"> </w:t>
      </w:r>
      <w:r w:rsidR="0049785C" w:rsidRPr="007127B7">
        <w:rPr>
          <w:rFonts w:ascii="Century Gothic" w:hAnsi="Century Gothic" w:cs="Arial"/>
          <w:i/>
          <w:iCs/>
        </w:rPr>
        <w:t>One page maximum.</w:t>
      </w:r>
      <w:r w:rsidR="00D90BD9">
        <w:rPr>
          <w:rFonts w:ascii="Century Gothic" w:hAnsi="Century Gothic" w:cs="Arial"/>
          <w:b/>
        </w:rPr>
        <w:t xml:space="preserve"> </w:t>
      </w:r>
      <w:r w:rsidR="00A60C9B" w:rsidRPr="00D90BD9">
        <w:rPr>
          <w:rFonts w:ascii="Century Gothic" w:hAnsi="Century Gothic" w:cs="Arial"/>
          <w:bCs/>
          <w:i/>
          <w:iCs/>
        </w:rPr>
        <w:t>Th</w:t>
      </w:r>
      <w:r w:rsidR="00D90BD9" w:rsidRPr="00D90BD9">
        <w:rPr>
          <w:rFonts w:ascii="Century Gothic" w:hAnsi="Century Gothic" w:cs="Arial"/>
          <w:bCs/>
          <w:i/>
          <w:iCs/>
        </w:rPr>
        <w:t>e letter</w:t>
      </w:r>
      <w:r w:rsidR="00A60C9B" w:rsidRPr="00D90BD9">
        <w:rPr>
          <w:rFonts w:ascii="Century Gothic" w:hAnsi="Century Gothic" w:cs="Arial"/>
          <w:bCs/>
          <w:i/>
          <w:iCs/>
        </w:rPr>
        <w:t xml:space="preserve"> should state</w:t>
      </w:r>
      <w:r w:rsidR="00D90BD9">
        <w:rPr>
          <w:rFonts w:ascii="Century Gothic" w:hAnsi="Century Gothic" w:cs="Arial"/>
          <w:bCs/>
          <w:i/>
          <w:iCs/>
        </w:rPr>
        <w:t xml:space="preserve"> </w:t>
      </w:r>
      <w:r w:rsidR="008F7EA3" w:rsidRPr="00D90BD9">
        <w:rPr>
          <w:rFonts w:ascii="Century Gothic" w:hAnsi="Century Gothic" w:cs="Arial"/>
          <w:bCs/>
          <w:i/>
          <w:iCs/>
        </w:rPr>
        <w:t xml:space="preserve">agreement to contribute </w:t>
      </w:r>
      <w:r w:rsidR="00137884" w:rsidRPr="00D90BD9">
        <w:rPr>
          <w:rFonts w:ascii="Century Gothic" w:hAnsi="Century Gothic" w:cs="Arial"/>
          <w:bCs/>
          <w:i/>
          <w:iCs/>
        </w:rPr>
        <w:t>an equal</w:t>
      </w:r>
      <w:r w:rsidR="008F7EA3" w:rsidRPr="00D90BD9">
        <w:rPr>
          <w:rFonts w:ascii="Century Gothic" w:hAnsi="Century Gothic" w:cs="Arial"/>
          <w:bCs/>
          <w:i/>
          <w:iCs/>
        </w:rPr>
        <w:t xml:space="preserve"> </w:t>
      </w:r>
      <w:r w:rsidR="00137884" w:rsidRPr="00D90BD9">
        <w:rPr>
          <w:rFonts w:ascii="Century Gothic" w:hAnsi="Century Gothic" w:cs="Arial"/>
          <w:bCs/>
          <w:i/>
          <w:iCs/>
        </w:rPr>
        <w:t>(</w:t>
      </w:r>
      <w:r w:rsidR="008F7EA3" w:rsidRPr="00D90BD9">
        <w:rPr>
          <w:rFonts w:ascii="Century Gothic" w:hAnsi="Century Gothic" w:cs="Arial"/>
          <w:bCs/>
          <w:i/>
          <w:iCs/>
        </w:rPr>
        <w:t>or greater</w:t>
      </w:r>
      <w:r w:rsidR="00137884" w:rsidRPr="00D90BD9">
        <w:rPr>
          <w:rFonts w:ascii="Century Gothic" w:hAnsi="Century Gothic" w:cs="Arial"/>
          <w:bCs/>
          <w:i/>
          <w:iCs/>
        </w:rPr>
        <w:t xml:space="preserve">) </w:t>
      </w:r>
      <w:r w:rsidR="008F7EA3" w:rsidRPr="00D90BD9">
        <w:rPr>
          <w:rFonts w:ascii="Century Gothic" w:hAnsi="Century Gothic" w:cs="Arial"/>
          <w:bCs/>
          <w:i/>
          <w:iCs/>
        </w:rPr>
        <w:t xml:space="preserve">amount </w:t>
      </w:r>
      <w:r w:rsidR="00137884" w:rsidRPr="00D90BD9">
        <w:rPr>
          <w:rFonts w:ascii="Century Gothic" w:hAnsi="Century Gothic" w:cs="Arial"/>
          <w:bCs/>
          <w:i/>
          <w:iCs/>
        </w:rPr>
        <w:t>to the Award</w:t>
      </w:r>
      <w:r w:rsidR="0049785C" w:rsidRPr="00D90BD9">
        <w:rPr>
          <w:rFonts w:ascii="Century Gothic" w:hAnsi="Century Gothic" w:cs="Arial"/>
          <w:bCs/>
          <w:i/>
          <w:iCs/>
        </w:rPr>
        <w:t xml:space="preserve"> value</w:t>
      </w:r>
      <w:r w:rsidR="00137884" w:rsidRPr="00D90BD9">
        <w:rPr>
          <w:rFonts w:ascii="Century Gothic" w:hAnsi="Century Gothic" w:cs="Arial"/>
          <w:bCs/>
          <w:i/>
          <w:iCs/>
        </w:rPr>
        <w:t xml:space="preserve"> being</w:t>
      </w:r>
      <w:r w:rsidR="008F7EA3" w:rsidRPr="00D90BD9">
        <w:rPr>
          <w:rFonts w:ascii="Century Gothic" w:hAnsi="Century Gothic" w:cs="Arial"/>
          <w:bCs/>
          <w:i/>
          <w:iCs/>
        </w:rPr>
        <w:t xml:space="preserve"> provided by Lung Foundation</w:t>
      </w:r>
      <w:r w:rsidR="00137884" w:rsidRPr="00D90BD9">
        <w:rPr>
          <w:rFonts w:ascii="Century Gothic" w:hAnsi="Century Gothic" w:cs="Arial"/>
          <w:bCs/>
          <w:i/>
          <w:iCs/>
        </w:rPr>
        <w:t xml:space="preserve"> Australia</w:t>
      </w:r>
      <w:r w:rsidR="00C94190" w:rsidRPr="00D90BD9">
        <w:rPr>
          <w:rFonts w:ascii="Century Gothic" w:hAnsi="Century Gothic" w:cs="Arial"/>
          <w:bCs/>
          <w:i/>
          <w:iCs/>
        </w:rPr>
        <w:t>.</w:t>
      </w:r>
      <w:r w:rsidR="007127B7" w:rsidRPr="00D90BD9">
        <w:rPr>
          <w:rFonts w:ascii="Century Gothic" w:hAnsi="Century Gothic" w:cs="Arial"/>
          <w:b/>
        </w:rPr>
        <w:t xml:space="preserve"> </w:t>
      </w:r>
    </w:p>
    <w:p w14:paraId="416B3542" w14:textId="748AF36A" w:rsidR="00C94190" w:rsidRPr="0042305B" w:rsidRDefault="00C94190" w:rsidP="0042305B">
      <w:pPr>
        <w:spacing w:before="0" w:after="160" w:line="259" w:lineRule="auto"/>
        <w:rPr>
          <w:rFonts w:eastAsiaTheme="majorEastAsia" w:cs="News Gothic BT"/>
          <w:b/>
          <w:bCs/>
          <w:color w:val="000000"/>
          <w:sz w:val="28"/>
          <w:szCs w:val="53"/>
        </w:rPr>
      </w:pPr>
      <w:r w:rsidRPr="0042305B">
        <w:rPr>
          <w:rStyle w:val="A61"/>
          <w:rFonts w:cstheme="majorBidi"/>
          <w:b/>
          <w:bCs/>
          <w:sz w:val="28"/>
          <w:szCs w:val="24"/>
        </w:rPr>
        <w:t>Application Checklist</w:t>
      </w:r>
    </w:p>
    <w:p w14:paraId="48E6EEA1" w14:textId="232CF9FA" w:rsidR="00C94190" w:rsidRPr="00F13572" w:rsidRDefault="00C94190" w:rsidP="00C94190">
      <w:pPr>
        <w:pStyle w:val="BodyText"/>
        <w:numPr>
          <w:ilvl w:val="12"/>
          <w:numId w:val="0"/>
        </w:numPr>
        <w:spacing w:after="240"/>
        <w:ind w:left="357" w:hanging="357"/>
        <w:jc w:val="both"/>
        <w:rPr>
          <w:rFonts w:ascii="Century Gothic" w:hAnsi="Century Gothic" w:cs="Arial"/>
          <w:b/>
        </w:rPr>
      </w:pPr>
      <w:r>
        <w:rPr>
          <w:rFonts w:ascii="Century Gothic" w:hAnsi="Century Gothic" w:cs="Arial"/>
          <w:b/>
        </w:rPr>
        <w:t>Before submission, p</w:t>
      </w:r>
      <w:r w:rsidRPr="00F13572">
        <w:rPr>
          <w:rFonts w:ascii="Century Gothic" w:hAnsi="Century Gothic" w:cs="Arial"/>
          <w:b/>
        </w:rPr>
        <w:t xml:space="preserve">lease </w:t>
      </w:r>
      <w:r>
        <w:rPr>
          <w:rFonts w:ascii="Century Gothic" w:hAnsi="Century Gothic" w:cs="Arial"/>
          <w:b/>
        </w:rPr>
        <w:t>review your application using the following checklist:</w:t>
      </w:r>
    </w:p>
    <w:tbl>
      <w:tblPr>
        <w:tblStyle w:val="LightList-Accent5"/>
        <w:tblW w:w="9204" w:type="dxa"/>
        <w:tblLook w:val="04A0" w:firstRow="1" w:lastRow="0" w:firstColumn="1" w:lastColumn="0" w:noHBand="0" w:noVBand="1"/>
      </w:tblPr>
      <w:tblGrid>
        <w:gridCol w:w="704"/>
        <w:gridCol w:w="7655"/>
        <w:gridCol w:w="845"/>
      </w:tblGrid>
      <w:tr w:rsidR="00C94190" w:rsidRPr="00F13572" w14:paraId="585AB69F" w14:textId="77777777" w:rsidTr="00662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5E5D8588" w14:textId="77777777" w:rsidR="00C94190" w:rsidRPr="00F13572" w:rsidRDefault="00C94190" w:rsidP="00EB0236">
            <w:pPr>
              <w:spacing w:before="120" w:after="120"/>
              <w:jc w:val="both"/>
              <w:rPr>
                <w:rFonts w:cs="Arial"/>
                <w:b w:val="0"/>
                <w:color w:val="FFFFFF"/>
                <w:szCs w:val="20"/>
              </w:rPr>
            </w:pPr>
            <w:r w:rsidRPr="00F13572">
              <w:rPr>
                <w:rFonts w:cs="Arial"/>
                <w:color w:val="FFFFFF"/>
                <w:szCs w:val="20"/>
              </w:rPr>
              <w:t>Item</w:t>
            </w:r>
          </w:p>
        </w:tc>
        <w:tc>
          <w:tcPr>
            <w:tcW w:w="7655" w:type="dxa"/>
            <w:tcBorders>
              <w:left w:val="single" w:sz="4" w:space="0" w:color="6DBE4A" w:themeColor="accent3"/>
              <w:right w:val="single" w:sz="4" w:space="0" w:color="6DBE4A" w:themeColor="accent3"/>
            </w:tcBorders>
          </w:tcPr>
          <w:p w14:paraId="44D89397" w14:textId="77777777" w:rsidR="00C94190" w:rsidRPr="00F13572" w:rsidRDefault="00C94190" w:rsidP="00EB0236">
            <w:pPr>
              <w:spacing w:before="120" w:after="120"/>
              <w:jc w:val="both"/>
              <w:cnfStyle w:val="100000000000" w:firstRow="1" w:lastRow="0" w:firstColumn="0" w:lastColumn="0" w:oddVBand="0" w:evenVBand="0" w:oddHBand="0" w:evenHBand="0" w:firstRowFirstColumn="0" w:firstRowLastColumn="0" w:lastRowFirstColumn="0" w:lastRowLastColumn="0"/>
              <w:rPr>
                <w:rFonts w:cs="Arial"/>
                <w:b w:val="0"/>
                <w:color w:val="FFFFFF"/>
                <w:szCs w:val="20"/>
              </w:rPr>
            </w:pPr>
            <w:r w:rsidRPr="00F13572">
              <w:rPr>
                <w:rFonts w:cs="Arial"/>
                <w:color w:val="FFFFFF"/>
                <w:szCs w:val="20"/>
              </w:rPr>
              <w:t>Details</w:t>
            </w:r>
          </w:p>
        </w:tc>
        <w:tc>
          <w:tcPr>
            <w:tcW w:w="845" w:type="dxa"/>
            <w:tcBorders>
              <w:left w:val="single" w:sz="4" w:space="0" w:color="6DBE4A" w:themeColor="accent3"/>
            </w:tcBorders>
          </w:tcPr>
          <w:p w14:paraId="43A2D1E2" w14:textId="77777777" w:rsidR="00C94190" w:rsidRPr="00F13572" w:rsidRDefault="00C94190" w:rsidP="00EB0236">
            <w:pPr>
              <w:jc w:val="center"/>
              <w:cnfStyle w:val="100000000000" w:firstRow="1" w:lastRow="0" w:firstColumn="0" w:lastColumn="0" w:oddVBand="0" w:evenVBand="0" w:oddHBand="0" w:evenHBand="0" w:firstRowFirstColumn="0" w:firstRowLastColumn="0" w:lastRowFirstColumn="0" w:lastRowLastColumn="0"/>
              <w:rPr>
                <w:rFonts w:cs="Arial"/>
                <w:b w:val="0"/>
                <w:color w:val="FFFFFF"/>
                <w:szCs w:val="20"/>
              </w:rPr>
            </w:pPr>
            <w:r w:rsidRPr="00F13572">
              <w:rPr>
                <w:rFonts w:ascii="Wingdings" w:eastAsia="Wingdings" w:hAnsi="Wingdings" w:cs="Wingdings"/>
                <w:color w:val="FFFFFF"/>
                <w:szCs w:val="20"/>
              </w:rPr>
              <w:t>ü</w:t>
            </w:r>
          </w:p>
        </w:tc>
      </w:tr>
      <w:tr w:rsidR="00C94190" w:rsidRPr="00F13572" w14:paraId="0598798A" w14:textId="77777777" w:rsidTr="00662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2B1CE4B4" w14:textId="77777777" w:rsidR="00C94190" w:rsidRPr="00F13572" w:rsidRDefault="00C94190" w:rsidP="00EB0236">
            <w:pPr>
              <w:spacing w:before="120" w:after="120"/>
              <w:jc w:val="center"/>
              <w:rPr>
                <w:rFonts w:cs="Arial"/>
                <w:szCs w:val="20"/>
              </w:rPr>
            </w:pPr>
            <w:r w:rsidRPr="00F13572">
              <w:rPr>
                <w:rFonts w:cs="Arial"/>
                <w:szCs w:val="20"/>
              </w:rPr>
              <w:t>1.</w:t>
            </w:r>
          </w:p>
        </w:tc>
        <w:tc>
          <w:tcPr>
            <w:tcW w:w="7655" w:type="dxa"/>
            <w:tcBorders>
              <w:left w:val="single" w:sz="4" w:space="0" w:color="6DBE4A" w:themeColor="accent3"/>
              <w:right w:val="single" w:sz="4" w:space="0" w:color="6DBE4A" w:themeColor="accent3"/>
            </w:tcBorders>
          </w:tcPr>
          <w:p w14:paraId="0E7E994C" w14:textId="77777777" w:rsidR="00C94190" w:rsidRPr="00F13572" w:rsidRDefault="00C94190" w:rsidP="00EB0236">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 xml:space="preserve">You have read the Lung Foundation Australia Research Grants and Awards Policy and agree to comply with the Terms and Conditions stated in this document. </w:t>
            </w:r>
          </w:p>
        </w:tc>
        <w:tc>
          <w:tcPr>
            <w:tcW w:w="845" w:type="dxa"/>
            <w:tcBorders>
              <w:left w:val="single" w:sz="4" w:space="0" w:color="6DBE4A" w:themeColor="accent3"/>
            </w:tcBorders>
          </w:tcPr>
          <w:p w14:paraId="29CBAC29" w14:textId="77777777" w:rsidR="00C94190" w:rsidRPr="00F13572" w:rsidRDefault="00C94190" w:rsidP="00EB0236">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r w:rsidR="00C94190" w:rsidRPr="00F13572" w14:paraId="76A4B046" w14:textId="77777777" w:rsidTr="00662023">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457B520A" w14:textId="77777777" w:rsidR="00C94190" w:rsidRPr="005C685D" w:rsidRDefault="00C94190" w:rsidP="00EB0236">
            <w:pPr>
              <w:spacing w:before="120" w:after="120"/>
              <w:jc w:val="center"/>
              <w:rPr>
                <w:rFonts w:cs="Arial"/>
                <w:szCs w:val="20"/>
              </w:rPr>
            </w:pPr>
            <w:r>
              <w:rPr>
                <w:rFonts w:cs="Arial"/>
                <w:szCs w:val="20"/>
              </w:rPr>
              <w:t>2.</w:t>
            </w:r>
          </w:p>
        </w:tc>
        <w:tc>
          <w:tcPr>
            <w:tcW w:w="7655" w:type="dxa"/>
            <w:tcBorders>
              <w:left w:val="single" w:sz="4" w:space="0" w:color="6DBE4A" w:themeColor="accent3"/>
              <w:right w:val="single" w:sz="4" w:space="0" w:color="6DBE4A" w:themeColor="accent3"/>
            </w:tcBorders>
          </w:tcPr>
          <w:p w14:paraId="2707183C" w14:textId="77777777" w:rsidR="00C94190" w:rsidRDefault="00C94190" w:rsidP="00EB0236">
            <w:pPr>
              <w:spacing w:before="120" w:after="120"/>
              <w:jc w:val="both"/>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1"/>
              </w:rPr>
              <w:t>You meet the eligibility criteria for the Grant and your a</w:t>
            </w:r>
            <w:r>
              <w:rPr>
                <w:szCs w:val="21"/>
              </w:rPr>
              <w:t>pplication falls within the relevant domains of research enquiry for this award (see background section above)</w:t>
            </w:r>
          </w:p>
        </w:tc>
        <w:tc>
          <w:tcPr>
            <w:tcW w:w="845" w:type="dxa"/>
            <w:tcBorders>
              <w:left w:val="single" w:sz="4" w:space="0" w:color="6DBE4A" w:themeColor="accent3"/>
            </w:tcBorders>
          </w:tcPr>
          <w:p w14:paraId="56397E07" w14:textId="77777777" w:rsidR="00C94190" w:rsidRPr="00F13572" w:rsidRDefault="00C94190" w:rsidP="00EB023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C94190" w:rsidRPr="00F13572" w14:paraId="60990BD3" w14:textId="77777777" w:rsidTr="00662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270B768D" w14:textId="77777777" w:rsidR="00C94190" w:rsidRPr="00F13572" w:rsidRDefault="00C94190" w:rsidP="00EB0236">
            <w:pPr>
              <w:spacing w:before="120" w:after="120"/>
              <w:jc w:val="center"/>
              <w:rPr>
                <w:rFonts w:cs="Arial"/>
                <w:szCs w:val="20"/>
              </w:rPr>
            </w:pPr>
            <w:r>
              <w:rPr>
                <w:rFonts w:cs="Arial"/>
                <w:szCs w:val="20"/>
              </w:rPr>
              <w:t xml:space="preserve">3. </w:t>
            </w:r>
          </w:p>
        </w:tc>
        <w:tc>
          <w:tcPr>
            <w:tcW w:w="7655" w:type="dxa"/>
            <w:tcBorders>
              <w:left w:val="single" w:sz="4" w:space="0" w:color="6DBE4A" w:themeColor="accent3"/>
              <w:right w:val="single" w:sz="4" w:space="0" w:color="6DBE4A" w:themeColor="accent3"/>
            </w:tcBorders>
          </w:tcPr>
          <w:p w14:paraId="7DCFC248" w14:textId="68278127" w:rsidR="00C94190" w:rsidRPr="00F13572" w:rsidRDefault="00C94190" w:rsidP="00EB0236">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 xml:space="preserve">Project details and Proposed Research Plan sections are completed, including budget outlining use of </w:t>
            </w:r>
            <w:r w:rsidR="00680323">
              <w:rPr>
                <w:rFonts w:cs="Arial"/>
                <w:szCs w:val="20"/>
              </w:rPr>
              <w:t xml:space="preserve">Award </w:t>
            </w:r>
            <w:r>
              <w:rPr>
                <w:rFonts w:cs="Arial"/>
                <w:szCs w:val="20"/>
              </w:rPr>
              <w:t>funds and alternative sources of funding (if held).</w:t>
            </w:r>
          </w:p>
        </w:tc>
        <w:tc>
          <w:tcPr>
            <w:tcW w:w="845" w:type="dxa"/>
            <w:tcBorders>
              <w:left w:val="single" w:sz="4" w:space="0" w:color="6DBE4A" w:themeColor="accent3"/>
            </w:tcBorders>
          </w:tcPr>
          <w:p w14:paraId="265D33CD" w14:textId="77777777" w:rsidR="00C94190" w:rsidRPr="00F13572" w:rsidRDefault="00C94190" w:rsidP="00EB0236">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r w:rsidR="00C94190" w:rsidRPr="00F13572" w14:paraId="5B506541" w14:textId="77777777" w:rsidTr="00662023">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6A677B03" w14:textId="77777777" w:rsidR="00C94190" w:rsidRPr="00F13572" w:rsidRDefault="00C94190" w:rsidP="00EB0236">
            <w:pPr>
              <w:spacing w:before="120" w:after="120"/>
              <w:jc w:val="center"/>
              <w:rPr>
                <w:rFonts w:cs="Arial"/>
                <w:szCs w:val="20"/>
              </w:rPr>
            </w:pPr>
            <w:r>
              <w:rPr>
                <w:rFonts w:cs="Arial"/>
                <w:szCs w:val="20"/>
              </w:rPr>
              <w:lastRenderedPageBreak/>
              <w:t>4</w:t>
            </w:r>
            <w:r w:rsidRPr="00F13572">
              <w:rPr>
                <w:rFonts w:cs="Arial"/>
                <w:szCs w:val="20"/>
              </w:rPr>
              <w:t>.</w:t>
            </w:r>
          </w:p>
        </w:tc>
        <w:tc>
          <w:tcPr>
            <w:tcW w:w="7655" w:type="dxa"/>
            <w:tcBorders>
              <w:left w:val="single" w:sz="4" w:space="0" w:color="6DBE4A" w:themeColor="accent3"/>
              <w:right w:val="single" w:sz="4" w:space="0" w:color="6DBE4A" w:themeColor="accent3"/>
            </w:tcBorders>
          </w:tcPr>
          <w:p w14:paraId="3F69BA97" w14:textId="1A51EA46" w:rsidR="00C94190" w:rsidRPr="0069146A" w:rsidRDefault="00091331" w:rsidP="0069146A">
            <w:pPr>
              <w:spacing w:before="120" w:after="120"/>
              <w:jc w:val="both"/>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 xml:space="preserve">Applicant and </w:t>
            </w:r>
            <w:r w:rsidR="00C94190">
              <w:rPr>
                <w:rFonts w:cs="Arial"/>
                <w:szCs w:val="20"/>
              </w:rPr>
              <w:t xml:space="preserve">Supervisor </w:t>
            </w:r>
            <w:r w:rsidR="00C94190" w:rsidRPr="00F13572">
              <w:rPr>
                <w:rFonts w:cs="Arial"/>
                <w:szCs w:val="20"/>
              </w:rPr>
              <w:t>track record</w:t>
            </w:r>
            <w:r>
              <w:rPr>
                <w:rFonts w:cs="Arial"/>
                <w:szCs w:val="20"/>
              </w:rPr>
              <w:t>s are</w:t>
            </w:r>
            <w:r w:rsidR="0069146A">
              <w:rPr>
                <w:rFonts w:cs="Arial"/>
                <w:szCs w:val="20"/>
              </w:rPr>
              <w:t xml:space="preserve"> </w:t>
            </w:r>
            <w:r w:rsidR="00C94190">
              <w:rPr>
                <w:rFonts w:cs="Arial"/>
                <w:szCs w:val="20"/>
              </w:rPr>
              <w:t>included</w:t>
            </w:r>
            <w:r>
              <w:rPr>
                <w:rFonts w:cs="Arial"/>
                <w:szCs w:val="20"/>
              </w:rPr>
              <w:t xml:space="preserve"> (two pages each maximum,</w:t>
            </w:r>
            <w:r w:rsidR="00C94190">
              <w:rPr>
                <w:rFonts w:cs="Arial"/>
                <w:szCs w:val="20"/>
              </w:rPr>
              <w:t xml:space="preserve"> </w:t>
            </w:r>
            <w:r w:rsidR="00C94190" w:rsidRPr="00F13572">
              <w:rPr>
                <w:rFonts w:cs="Arial"/>
                <w:szCs w:val="20"/>
              </w:rPr>
              <w:t>1</w:t>
            </w:r>
            <w:r w:rsidR="00C94190">
              <w:rPr>
                <w:rFonts w:cs="Arial"/>
                <w:szCs w:val="20"/>
              </w:rPr>
              <w:t>0</w:t>
            </w:r>
            <w:r w:rsidR="00C94190" w:rsidRPr="00F13572">
              <w:rPr>
                <w:rFonts w:cs="Arial"/>
                <w:szCs w:val="20"/>
              </w:rPr>
              <w:t>-point</w:t>
            </w:r>
            <w:r w:rsidR="00C94190">
              <w:rPr>
                <w:rFonts w:cs="Arial"/>
                <w:szCs w:val="20"/>
              </w:rPr>
              <w:t xml:space="preserve">, Century Gothic </w:t>
            </w:r>
            <w:r w:rsidR="00C94190" w:rsidRPr="00F13572">
              <w:rPr>
                <w:rFonts w:cs="Arial"/>
                <w:szCs w:val="20"/>
              </w:rPr>
              <w:t>font</w:t>
            </w:r>
            <w:r w:rsidR="00C94190">
              <w:rPr>
                <w:rFonts w:cs="Arial"/>
                <w:szCs w:val="20"/>
              </w:rPr>
              <w:t xml:space="preserve">) </w:t>
            </w:r>
            <w:r w:rsidR="0069146A">
              <w:rPr>
                <w:rFonts w:cs="Arial"/>
                <w:szCs w:val="20"/>
              </w:rPr>
              <w:t>with S</w:t>
            </w:r>
            <w:r w:rsidR="00C94190" w:rsidRPr="00DF57F6">
              <w:rPr>
                <w:rFonts w:eastAsia="Verdana" w:cs="Arial"/>
                <w:szCs w:val="20"/>
              </w:rPr>
              <w:t>upervisor’s signature to indicate involvement in the study</w:t>
            </w:r>
            <w:r w:rsidR="0069146A">
              <w:rPr>
                <w:rFonts w:eastAsia="Verdana" w:cs="Arial"/>
                <w:szCs w:val="20"/>
              </w:rPr>
              <w:t>.</w:t>
            </w:r>
          </w:p>
        </w:tc>
        <w:tc>
          <w:tcPr>
            <w:tcW w:w="845" w:type="dxa"/>
            <w:tcBorders>
              <w:left w:val="single" w:sz="4" w:space="0" w:color="6DBE4A" w:themeColor="accent3"/>
            </w:tcBorders>
          </w:tcPr>
          <w:p w14:paraId="562818E8" w14:textId="77777777" w:rsidR="00C94190" w:rsidRPr="00F13572" w:rsidRDefault="00C94190" w:rsidP="00EB023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C94190" w:rsidRPr="00F13572" w14:paraId="75DB078A" w14:textId="77777777" w:rsidTr="00662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36495AD0" w14:textId="77777777" w:rsidR="00C94190" w:rsidRPr="00F13572" w:rsidRDefault="00C94190" w:rsidP="00EB0236">
            <w:pPr>
              <w:spacing w:before="120" w:after="120"/>
              <w:jc w:val="center"/>
              <w:rPr>
                <w:rFonts w:cs="Arial"/>
                <w:szCs w:val="20"/>
              </w:rPr>
            </w:pPr>
            <w:r>
              <w:rPr>
                <w:rFonts w:cs="Arial"/>
                <w:szCs w:val="20"/>
              </w:rPr>
              <w:t>5</w:t>
            </w:r>
            <w:r w:rsidRPr="00F13572">
              <w:rPr>
                <w:rFonts w:cs="Arial"/>
                <w:szCs w:val="20"/>
              </w:rPr>
              <w:t>.</w:t>
            </w:r>
          </w:p>
        </w:tc>
        <w:tc>
          <w:tcPr>
            <w:tcW w:w="7655" w:type="dxa"/>
            <w:tcBorders>
              <w:left w:val="single" w:sz="4" w:space="0" w:color="6DBE4A" w:themeColor="accent3"/>
              <w:right w:val="single" w:sz="4" w:space="0" w:color="6DBE4A" w:themeColor="accent3"/>
            </w:tcBorders>
          </w:tcPr>
          <w:p w14:paraId="372D9C21" w14:textId="1D93CAC3" w:rsidR="00C94190" w:rsidRPr="00F13572" w:rsidRDefault="00C770EF" w:rsidP="00EB0236">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In the case of matched funding</w:t>
            </w:r>
            <w:r w:rsidR="003062E7">
              <w:rPr>
                <w:rFonts w:cs="Arial"/>
                <w:szCs w:val="20"/>
              </w:rPr>
              <w:t xml:space="preserve"> being provided</w:t>
            </w:r>
            <w:r>
              <w:rPr>
                <w:rFonts w:cs="Arial"/>
                <w:szCs w:val="20"/>
              </w:rPr>
              <w:t xml:space="preserve">, a </w:t>
            </w:r>
            <w:r w:rsidR="00C94190">
              <w:rPr>
                <w:rFonts w:cs="Arial"/>
                <w:szCs w:val="20"/>
              </w:rPr>
              <w:t xml:space="preserve">Letter of Support </w:t>
            </w:r>
            <w:r w:rsidR="008F7EA3">
              <w:rPr>
                <w:rFonts w:cs="Arial"/>
                <w:szCs w:val="20"/>
              </w:rPr>
              <w:t>is included.</w:t>
            </w:r>
          </w:p>
        </w:tc>
        <w:tc>
          <w:tcPr>
            <w:tcW w:w="845" w:type="dxa"/>
            <w:tcBorders>
              <w:left w:val="single" w:sz="4" w:space="0" w:color="6DBE4A" w:themeColor="accent3"/>
            </w:tcBorders>
          </w:tcPr>
          <w:p w14:paraId="6BCB6B29" w14:textId="77777777" w:rsidR="00C94190" w:rsidRPr="00F13572" w:rsidRDefault="00C94190" w:rsidP="00EB0236">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r w:rsidR="00C94190" w:rsidRPr="00F13572" w14:paraId="00E50320" w14:textId="77777777" w:rsidTr="00662023">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6EBD3EE1" w14:textId="77777777" w:rsidR="00C94190" w:rsidRPr="00F13572" w:rsidRDefault="00C94190" w:rsidP="00EB0236">
            <w:pPr>
              <w:spacing w:before="120" w:after="120"/>
              <w:jc w:val="center"/>
              <w:rPr>
                <w:rFonts w:cs="Arial"/>
                <w:szCs w:val="20"/>
              </w:rPr>
            </w:pPr>
            <w:r>
              <w:rPr>
                <w:rFonts w:cs="Arial"/>
                <w:szCs w:val="20"/>
              </w:rPr>
              <w:t>6.</w:t>
            </w:r>
          </w:p>
        </w:tc>
        <w:tc>
          <w:tcPr>
            <w:tcW w:w="7655" w:type="dxa"/>
            <w:tcBorders>
              <w:left w:val="single" w:sz="4" w:space="0" w:color="6DBE4A" w:themeColor="accent3"/>
              <w:right w:val="single" w:sz="4" w:space="0" w:color="6DBE4A" w:themeColor="accent3"/>
            </w:tcBorders>
          </w:tcPr>
          <w:p w14:paraId="6D22206B" w14:textId="77777777" w:rsidR="00C94190" w:rsidRPr="00F13572" w:rsidRDefault="00C94190" w:rsidP="00EB0236">
            <w:pPr>
              <w:spacing w:before="120" w:after="120"/>
              <w:jc w:val="both"/>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Evidence of</w:t>
            </w:r>
            <w:r w:rsidRPr="00F13572">
              <w:rPr>
                <w:rFonts w:cs="Arial"/>
                <w:szCs w:val="20"/>
              </w:rPr>
              <w:t xml:space="preserve"> Lung Foundation Australia </w:t>
            </w:r>
            <w:r>
              <w:rPr>
                <w:rFonts w:cs="Arial"/>
                <w:szCs w:val="20"/>
              </w:rPr>
              <w:t xml:space="preserve">membership </w:t>
            </w:r>
            <w:r w:rsidRPr="00F13572">
              <w:rPr>
                <w:rFonts w:cs="Arial"/>
                <w:szCs w:val="20"/>
              </w:rPr>
              <w:t>(Health Professional Category)</w:t>
            </w:r>
            <w:r>
              <w:rPr>
                <w:rFonts w:cs="Arial"/>
                <w:szCs w:val="20"/>
              </w:rPr>
              <w:t xml:space="preserve"> is included.</w:t>
            </w:r>
          </w:p>
        </w:tc>
        <w:tc>
          <w:tcPr>
            <w:tcW w:w="845" w:type="dxa"/>
            <w:tcBorders>
              <w:left w:val="single" w:sz="4" w:space="0" w:color="6DBE4A" w:themeColor="accent3"/>
            </w:tcBorders>
          </w:tcPr>
          <w:p w14:paraId="51428B40" w14:textId="77777777" w:rsidR="00C94190" w:rsidRPr="00F13572" w:rsidRDefault="00C94190" w:rsidP="00EB023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C94190" w:rsidRPr="00F13572" w14:paraId="4388CE28" w14:textId="77777777" w:rsidTr="00662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right w:val="single" w:sz="4" w:space="0" w:color="6DBE4A" w:themeColor="accent3"/>
            </w:tcBorders>
          </w:tcPr>
          <w:p w14:paraId="6CB5932D" w14:textId="77777777" w:rsidR="00C94190" w:rsidRDefault="00C94190" w:rsidP="00EB0236">
            <w:pPr>
              <w:spacing w:before="120" w:after="120"/>
              <w:jc w:val="center"/>
              <w:rPr>
                <w:rFonts w:cs="Arial"/>
                <w:szCs w:val="20"/>
              </w:rPr>
            </w:pPr>
            <w:r>
              <w:rPr>
                <w:rFonts w:cs="Arial"/>
                <w:szCs w:val="20"/>
              </w:rPr>
              <w:t>7.</w:t>
            </w:r>
          </w:p>
        </w:tc>
        <w:tc>
          <w:tcPr>
            <w:tcW w:w="7655" w:type="dxa"/>
            <w:tcBorders>
              <w:left w:val="single" w:sz="4" w:space="0" w:color="6DBE4A" w:themeColor="accent3"/>
              <w:right w:val="single" w:sz="4" w:space="0" w:color="6DBE4A" w:themeColor="accent3"/>
            </w:tcBorders>
          </w:tcPr>
          <w:p w14:paraId="0CDC1A2A" w14:textId="77777777" w:rsidR="00C94190" w:rsidRDefault="00C94190" w:rsidP="00EB0236">
            <w:pPr>
              <w:spacing w:before="120" w:after="120"/>
              <w:jc w:val="both"/>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 xml:space="preserve">Evidence of existing Thoracic Society of Australia &amp; New Zealand professional membership is included </w:t>
            </w:r>
            <w:r>
              <w:rPr>
                <w:rFonts w:cs="Arial"/>
                <w:b/>
                <w:bCs/>
                <w:szCs w:val="20"/>
              </w:rPr>
              <w:t>or</w:t>
            </w:r>
            <w:r>
              <w:rPr>
                <w:rFonts w:cs="Arial"/>
                <w:szCs w:val="20"/>
              </w:rPr>
              <w:t xml:space="preserve"> you agree to provide if successful.</w:t>
            </w:r>
          </w:p>
        </w:tc>
        <w:tc>
          <w:tcPr>
            <w:tcW w:w="845" w:type="dxa"/>
            <w:tcBorders>
              <w:left w:val="single" w:sz="4" w:space="0" w:color="6DBE4A" w:themeColor="accent3"/>
            </w:tcBorders>
          </w:tcPr>
          <w:p w14:paraId="72E4832A" w14:textId="77777777" w:rsidR="00C94190" w:rsidRPr="00F13572" w:rsidRDefault="00C94190" w:rsidP="00EB0236">
            <w:pPr>
              <w:jc w:val="center"/>
              <w:cnfStyle w:val="000000100000" w:firstRow="0" w:lastRow="0" w:firstColumn="0" w:lastColumn="0" w:oddVBand="0" w:evenVBand="0" w:oddHBand="1" w:evenHBand="0" w:firstRowFirstColumn="0" w:firstRowLastColumn="0" w:lastRowFirstColumn="0" w:lastRowLastColumn="0"/>
              <w:rPr>
                <w:rFonts w:cs="Arial"/>
                <w:szCs w:val="20"/>
              </w:rPr>
            </w:pPr>
          </w:p>
        </w:tc>
      </w:tr>
    </w:tbl>
    <w:p w14:paraId="72599D95" w14:textId="490CE86A" w:rsidR="00C94190" w:rsidRPr="00025D2C" w:rsidRDefault="00C94190" w:rsidP="00C94190">
      <w:pPr>
        <w:pStyle w:val="Heading3"/>
        <w:spacing w:before="240"/>
        <w:rPr>
          <w:rStyle w:val="A01"/>
          <w:b/>
          <w:bCs w:val="0"/>
        </w:rPr>
      </w:pPr>
      <w:r w:rsidRPr="00025D2C">
        <w:rPr>
          <w:rStyle w:val="A01"/>
          <w:b/>
          <w:bCs w:val="0"/>
        </w:rPr>
        <w:t>Timeline</w:t>
      </w:r>
    </w:p>
    <w:tbl>
      <w:tblPr>
        <w:tblStyle w:val="LightList-Accent5"/>
        <w:tblW w:w="9204" w:type="dxa"/>
        <w:tblLook w:val="04A0" w:firstRow="1" w:lastRow="0" w:firstColumn="1" w:lastColumn="0" w:noHBand="0" w:noVBand="1"/>
      </w:tblPr>
      <w:tblGrid>
        <w:gridCol w:w="2746"/>
        <w:gridCol w:w="6458"/>
      </w:tblGrid>
      <w:tr w:rsidR="00C94190" w:rsidRPr="00F13572" w14:paraId="4A3EF11B" w14:textId="77777777" w:rsidTr="00423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72FF6126" w14:textId="77777777" w:rsidR="00C94190" w:rsidRPr="00F13572" w:rsidRDefault="00C94190" w:rsidP="00EB0236">
            <w:pPr>
              <w:pStyle w:val="BodyText"/>
              <w:spacing w:before="60" w:after="60"/>
              <w:jc w:val="both"/>
              <w:rPr>
                <w:rFonts w:ascii="Century Gothic" w:hAnsi="Century Gothic"/>
                <w:b w:val="0"/>
                <w:color w:val="FFFFFF"/>
              </w:rPr>
            </w:pPr>
            <w:r>
              <w:rPr>
                <w:rFonts w:ascii="Century Gothic" w:hAnsi="Century Gothic"/>
                <w:color w:val="FFFFFF"/>
              </w:rPr>
              <w:t>Date / time</w:t>
            </w:r>
          </w:p>
        </w:tc>
      </w:tr>
      <w:tr w:rsidR="00C94190" w:rsidRPr="00F13572" w14:paraId="5566A65B" w14:textId="77777777" w:rsidTr="00423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14:paraId="6BB46DDA" w14:textId="01F770ED" w:rsidR="00C94190" w:rsidRPr="00DD5325" w:rsidRDefault="00DD5325" w:rsidP="00EB0236">
            <w:pPr>
              <w:pStyle w:val="BodyText"/>
              <w:tabs>
                <w:tab w:val="left" w:pos="293"/>
                <w:tab w:val="left" w:pos="2160"/>
              </w:tabs>
              <w:spacing w:before="60" w:after="60"/>
              <w:rPr>
                <w:rFonts w:ascii="Century Gothic" w:hAnsi="Century Gothic"/>
              </w:rPr>
            </w:pPr>
            <w:r>
              <w:rPr>
                <w:rFonts w:ascii="Century Gothic" w:hAnsi="Century Gothic"/>
              </w:rPr>
              <w:t>8</w:t>
            </w:r>
            <w:r>
              <w:t xml:space="preserve"> </w:t>
            </w:r>
            <w:r>
              <w:rPr>
                <w:rFonts w:ascii="Century Gothic" w:hAnsi="Century Gothic"/>
              </w:rPr>
              <w:t>November 2021</w:t>
            </w:r>
          </w:p>
        </w:tc>
        <w:tc>
          <w:tcPr>
            <w:tcW w:w="6458" w:type="dxa"/>
          </w:tcPr>
          <w:p w14:paraId="03E72442" w14:textId="77777777" w:rsidR="00C94190" w:rsidRPr="00F13572" w:rsidRDefault="00C94190" w:rsidP="00EB0236">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Open to application</w:t>
            </w:r>
          </w:p>
        </w:tc>
      </w:tr>
      <w:tr w:rsidR="00C94190" w:rsidRPr="00F13572" w14:paraId="1777E715" w14:textId="77777777" w:rsidTr="0042305B">
        <w:tc>
          <w:tcPr>
            <w:cnfStyle w:val="001000000000" w:firstRow="0" w:lastRow="0" w:firstColumn="1" w:lastColumn="0" w:oddVBand="0" w:evenVBand="0" w:oddHBand="0" w:evenHBand="0" w:firstRowFirstColumn="0" w:firstRowLastColumn="0" w:lastRowFirstColumn="0" w:lastRowLastColumn="0"/>
            <w:tcW w:w="2746" w:type="dxa"/>
          </w:tcPr>
          <w:p w14:paraId="5E08DB9B" w14:textId="5FCBF1AB" w:rsidR="00C94190" w:rsidRPr="008535CC" w:rsidRDefault="00DD5325" w:rsidP="00EB0236">
            <w:pPr>
              <w:pStyle w:val="BodyText"/>
              <w:tabs>
                <w:tab w:val="left" w:pos="293"/>
                <w:tab w:val="left" w:pos="2160"/>
              </w:tabs>
              <w:spacing w:before="60" w:after="60"/>
              <w:rPr>
                <w:rFonts w:ascii="Century Gothic" w:hAnsi="Century Gothic"/>
              </w:rPr>
            </w:pPr>
            <w:r>
              <w:rPr>
                <w:rFonts w:ascii="Century Gothic" w:hAnsi="Century Gothic"/>
              </w:rPr>
              <w:t>24 December 2021, 5pm AEDT</w:t>
            </w:r>
          </w:p>
        </w:tc>
        <w:tc>
          <w:tcPr>
            <w:tcW w:w="6458" w:type="dxa"/>
          </w:tcPr>
          <w:p w14:paraId="14DDAE64" w14:textId="77777777" w:rsidR="00C94190" w:rsidRPr="00F13572" w:rsidRDefault="00C94190" w:rsidP="00EB0236">
            <w:pPr>
              <w:pStyle w:val="BodyText"/>
              <w:spacing w:before="60" w:after="60"/>
              <w:jc w:val="both"/>
              <w:cnfStyle w:val="000000000000" w:firstRow="0" w:lastRow="0" w:firstColumn="0" w:lastColumn="0" w:oddVBand="0" w:evenVBand="0" w:oddHBand="0" w:evenHBand="0" w:firstRowFirstColumn="0" w:firstRowLastColumn="0" w:lastRowFirstColumn="0" w:lastRowLastColumn="0"/>
              <w:rPr>
                <w:rFonts w:ascii="Century Gothic" w:hAnsi="Century Gothic"/>
              </w:rPr>
            </w:pPr>
            <w:r>
              <w:rPr>
                <w:rFonts w:ascii="Century Gothic" w:hAnsi="Century Gothic"/>
              </w:rPr>
              <w:t>Applications closed</w:t>
            </w:r>
          </w:p>
        </w:tc>
      </w:tr>
      <w:tr w:rsidR="00C94190" w:rsidRPr="00F13572" w14:paraId="4F7A41E8" w14:textId="77777777" w:rsidTr="00423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tcPr>
          <w:p w14:paraId="6DE8BF4F" w14:textId="6D2A45D6" w:rsidR="00C94190" w:rsidRPr="008535CC" w:rsidRDefault="00DD5325" w:rsidP="00EB0236">
            <w:pPr>
              <w:pStyle w:val="BodyText"/>
              <w:tabs>
                <w:tab w:val="left" w:pos="293"/>
                <w:tab w:val="left" w:pos="2160"/>
              </w:tabs>
              <w:spacing w:before="60" w:after="60"/>
              <w:rPr>
                <w:rFonts w:ascii="Century Gothic" w:hAnsi="Century Gothic"/>
              </w:rPr>
            </w:pPr>
            <w:r>
              <w:rPr>
                <w:rFonts w:ascii="Century Gothic" w:hAnsi="Century Gothic"/>
              </w:rPr>
              <w:t>7-11 March 2022</w:t>
            </w:r>
          </w:p>
        </w:tc>
        <w:tc>
          <w:tcPr>
            <w:tcW w:w="6458" w:type="dxa"/>
          </w:tcPr>
          <w:p w14:paraId="150019C3" w14:textId="77777777" w:rsidR="00C94190" w:rsidRDefault="00C94190" w:rsidP="00EB0236">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Notification period</w:t>
            </w:r>
          </w:p>
          <w:p w14:paraId="3FE8FC39" w14:textId="77777777" w:rsidR="00C94190" w:rsidRDefault="00C94190" w:rsidP="00EB0236">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All applicants will be advised of the outcome by email</w:t>
            </w:r>
          </w:p>
          <w:p w14:paraId="6820DAE4" w14:textId="77777777" w:rsidR="00C94190" w:rsidRPr="00F13572" w:rsidRDefault="00C94190" w:rsidP="00EB0236">
            <w:pPr>
              <w:pStyle w:val="BodyText"/>
              <w:spacing w:before="60" w:after="60"/>
              <w:jc w:val="both"/>
              <w:cnfStyle w:val="000000100000" w:firstRow="0" w:lastRow="0" w:firstColumn="0" w:lastColumn="0" w:oddVBand="0" w:evenVBand="0" w:oddHBand="1" w:evenHBand="0" w:firstRowFirstColumn="0" w:firstRowLastColumn="0" w:lastRowFirstColumn="0" w:lastRowLastColumn="0"/>
              <w:rPr>
                <w:rFonts w:ascii="Century Gothic" w:hAnsi="Century Gothic"/>
              </w:rPr>
            </w:pPr>
            <w:r>
              <w:rPr>
                <w:rFonts w:ascii="Century Gothic" w:hAnsi="Century Gothic"/>
              </w:rPr>
              <w:t>Please note that n</w:t>
            </w:r>
            <w:r w:rsidRPr="00F13572">
              <w:rPr>
                <w:rFonts w:ascii="Century Gothic" w:hAnsi="Century Gothic"/>
              </w:rPr>
              <w:t>otification may be delayed if the review process being undertaken exceeds estimated time frame</w:t>
            </w:r>
          </w:p>
        </w:tc>
      </w:tr>
      <w:tr w:rsidR="00C94190" w:rsidRPr="00F13572" w14:paraId="5FEDE35A" w14:textId="77777777" w:rsidTr="0042305B">
        <w:tc>
          <w:tcPr>
            <w:cnfStyle w:val="001000000000" w:firstRow="0" w:lastRow="0" w:firstColumn="1" w:lastColumn="0" w:oddVBand="0" w:evenVBand="0" w:oddHBand="0" w:evenHBand="0" w:firstRowFirstColumn="0" w:firstRowLastColumn="0" w:lastRowFirstColumn="0" w:lastRowLastColumn="0"/>
            <w:tcW w:w="2746" w:type="dxa"/>
          </w:tcPr>
          <w:p w14:paraId="203F3C65" w14:textId="6CD987D3" w:rsidR="00C94190" w:rsidRPr="00F13572" w:rsidRDefault="00DD5325" w:rsidP="00EB0236">
            <w:pPr>
              <w:pStyle w:val="BodyText"/>
              <w:tabs>
                <w:tab w:val="left" w:pos="293"/>
                <w:tab w:val="left" w:pos="2160"/>
              </w:tabs>
              <w:spacing w:before="60" w:after="60"/>
              <w:jc w:val="both"/>
              <w:rPr>
                <w:rFonts w:ascii="Century Gothic" w:hAnsi="Century Gothic"/>
              </w:rPr>
            </w:pPr>
            <w:r>
              <w:rPr>
                <w:rFonts w:ascii="Century Gothic" w:hAnsi="Century Gothic"/>
              </w:rPr>
              <w:t>31 March – 4 April 2022</w:t>
            </w:r>
          </w:p>
        </w:tc>
        <w:tc>
          <w:tcPr>
            <w:tcW w:w="6458" w:type="dxa"/>
          </w:tcPr>
          <w:p w14:paraId="34FCC3BC" w14:textId="6AF78D80" w:rsidR="00C94190" w:rsidRPr="00F13572" w:rsidRDefault="00C94190" w:rsidP="00EB0236">
            <w:pPr>
              <w:pStyle w:val="BodyText"/>
              <w:spacing w:before="60" w:after="60"/>
              <w:jc w:val="both"/>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612AC90C">
              <w:rPr>
                <w:rFonts w:ascii="Century Gothic" w:hAnsi="Century Gothic"/>
              </w:rPr>
              <w:t>Award</w:t>
            </w:r>
            <w:r>
              <w:rPr>
                <w:rFonts w:ascii="Century Gothic" w:hAnsi="Century Gothic"/>
              </w:rPr>
              <w:t>ed</w:t>
            </w:r>
            <w:r w:rsidRPr="00F13572">
              <w:rPr>
                <w:rFonts w:ascii="Century Gothic" w:hAnsi="Century Gothic"/>
              </w:rPr>
              <w:t xml:space="preserve"> </w:t>
            </w:r>
            <w:r>
              <w:rPr>
                <w:rFonts w:ascii="Century Gothic" w:hAnsi="Century Gothic"/>
              </w:rPr>
              <w:t xml:space="preserve">at TSANZ ASM </w:t>
            </w:r>
            <w:r w:rsidR="00A52B60">
              <w:rPr>
                <w:rFonts w:ascii="Century Gothic" w:hAnsi="Century Gothic"/>
              </w:rPr>
              <w:t>2022</w:t>
            </w:r>
          </w:p>
        </w:tc>
      </w:tr>
    </w:tbl>
    <w:p w14:paraId="4437EEA7" w14:textId="77777777" w:rsidR="00C94190" w:rsidRPr="00594BF8" w:rsidRDefault="00C94190" w:rsidP="00C94190">
      <w:pPr>
        <w:pStyle w:val="Heading3"/>
        <w:spacing w:before="240"/>
        <w:rPr>
          <w:rStyle w:val="A61"/>
          <w:sz w:val="28"/>
        </w:rPr>
      </w:pPr>
      <w:r>
        <w:rPr>
          <w:rStyle w:val="A61"/>
          <w:sz w:val="28"/>
        </w:rPr>
        <w:t>Enquiries</w:t>
      </w:r>
    </w:p>
    <w:p w14:paraId="30CB5948" w14:textId="77777777" w:rsidR="00C94190" w:rsidRDefault="00C94190" w:rsidP="00C94190">
      <w:pPr>
        <w:rPr>
          <w:b/>
          <w:bCs/>
          <w:szCs w:val="20"/>
        </w:rPr>
      </w:pPr>
      <w:r>
        <w:rPr>
          <w:b/>
          <w:bCs/>
          <w:szCs w:val="20"/>
        </w:rPr>
        <w:t>For all application enquiries:</w:t>
      </w:r>
    </w:p>
    <w:p w14:paraId="042CE61E" w14:textId="77777777" w:rsidR="00C94190" w:rsidRDefault="00C94190" w:rsidP="00C94190">
      <w:pPr>
        <w:spacing w:before="120"/>
        <w:rPr>
          <w:szCs w:val="20"/>
        </w:rPr>
      </w:pPr>
      <w:r>
        <w:rPr>
          <w:szCs w:val="20"/>
        </w:rPr>
        <w:t xml:space="preserve">ATT: The General Manager Clinical Programs Research &amp; Innovation, Lung Foundation Australia </w:t>
      </w:r>
      <w:r>
        <w:rPr>
          <w:szCs w:val="20"/>
        </w:rPr>
        <w:br/>
        <w:t>e</w:t>
      </w:r>
      <w:r w:rsidRPr="0008171F">
        <w:rPr>
          <w:szCs w:val="20"/>
        </w:rPr>
        <w:t xml:space="preserve">: </w:t>
      </w:r>
      <w:hyperlink r:id="rId18" w:history="1">
        <w:r w:rsidRPr="00145E6A">
          <w:rPr>
            <w:rStyle w:val="Hyperlink"/>
            <w:szCs w:val="20"/>
          </w:rPr>
          <w:t>enquiries@lungfoundation.com.au</w:t>
        </w:r>
      </w:hyperlink>
      <w:r>
        <w:rPr>
          <w:rStyle w:val="Hyperlink"/>
          <w:szCs w:val="20"/>
        </w:rPr>
        <w:t xml:space="preserve"> </w:t>
      </w:r>
    </w:p>
    <w:p w14:paraId="4984C0E6" w14:textId="77777777" w:rsidR="00C94190" w:rsidRDefault="00C94190" w:rsidP="00C94190">
      <w:pPr>
        <w:rPr>
          <w:b/>
          <w:bCs/>
          <w:szCs w:val="20"/>
        </w:rPr>
      </w:pPr>
      <w:r w:rsidRPr="006E6D27">
        <w:rPr>
          <w:b/>
          <w:bCs/>
          <w:szCs w:val="20"/>
        </w:rPr>
        <w:t xml:space="preserve">For all submission </w:t>
      </w:r>
      <w:r>
        <w:rPr>
          <w:b/>
          <w:bCs/>
          <w:szCs w:val="20"/>
        </w:rPr>
        <w:t xml:space="preserve">/ post-submission </w:t>
      </w:r>
      <w:r w:rsidRPr="006E6D27">
        <w:rPr>
          <w:b/>
          <w:bCs/>
          <w:szCs w:val="20"/>
        </w:rPr>
        <w:t>enquiries</w:t>
      </w:r>
      <w:r>
        <w:rPr>
          <w:b/>
          <w:bCs/>
          <w:szCs w:val="20"/>
        </w:rPr>
        <w:t xml:space="preserve"> (including to confirm receipt of application):</w:t>
      </w:r>
    </w:p>
    <w:p w14:paraId="04E913A5" w14:textId="77777777" w:rsidR="00C94190" w:rsidRPr="006E6D27" w:rsidRDefault="00C94190" w:rsidP="00C94190">
      <w:pPr>
        <w:rPr>
          <w:b/>
          <w:bCs/>
          <w:szCs w:val="20"/>
        </w:rPr>
      </w:pPr>
      <w:r>
        <w:rPr>
          <w:rStyle w:val="normaltextrun"/>
          <w:color w:val="000000"/>
          <w:szCs w:val="20"/>
          <w:shd w:val="clear" w:color="auto" w:fill="FFFFFF"/>
        </w:rPr>
        <w:t>TSANZ Awards Coordinator </w:t>
      </w:r>
      <w:r>
        <w:rPr>
          <w:rStyle w:val="scxw15865918"/>
          <w:color w:val="000000"/>
          <w:szCs w:val="20"/>
          <w:shd w:val="clear" w:color="auto" w:fill="FFFFFF"/>
        </w:rPr>
        <w:t> </w:t>
      </w:r>
      <w:r>
        <w:rPr>
          <w:color w:val="000000"/>
          <w:szCs w:val="20"/>
          <w:shd w:val="clear" w:color="auto" w:fill="FFFFFF"/>
        </w:rPr>
        <w:br/>
      </w:r>
      <w:r>
        <w:rPr>
          <w:rStyle w:val="normaltextrun"/>
          <w:color w:val="000000"/>
          <w:szCs w:val="20"/>
          <w:shd w:val="clear" w:color="auto" w:fill="FFFFFF"/>
        </w:rPr>
        <w:t>e: </w:t>
      </w:r>
      <w:hyperlink r:id="rId19" w:tgtFrame="_blank" w:history="1">
        <w:r>
          <w:rPr>
            <w:rStyle w:val="normaltextrun"/>
            <w:rFonts w:cs="Segoe UI"/>
            <w:color w:val="0563C1"/>
            <w:szCs w:val="20"/>
            <w:u w:val="single"/>
            <w:shd w:val="clear" w:color="auto" w:fill="FFFFFF"/>
          </w:rPr>
          <w:t>TSANZawards@thoracic.org.au</w:t>
        </w:r>
      </w:hyperlink>
      <w:r>
        <w:rPr>
          <w:rStyle w:val="eop"/>
          <w:rFonts w:ascii="News Gothic BT" w:hAnsi="News Gothic BT"/>
          <w:color w:val="000000"/>
          <w:szCs w:val="20"/>
          <w:shd w:val="clear" w:color="auto" w:fill="FFFFFF"/>
        </w:rPr>
        <w:t> </w:t>
      </w:r>
    </w:p>
    <w:sectPr w:rsidR="00C94190" w:rsidRPr="006E6D27" w:rsidSect="00662023">
      <w:headerReference w:type="first" r:id="rId20"/>
      <w:footerReference w:type="first" r:id="rId21"/>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209A3" w14:textId="77777777" w:rsidR="008720FB" w:rsidRDefault="008720FB" w:rsidP="00A535C5">
      <w:pPr>
        <w:spacing w:after="0" w:line="240" w:lineRule="auto"/>
      </w:pPr>
      <w:r>
        <w:separator/>
      </w:r>
    </w:p>
  </w:endnote>
  <w:endnote w:type="continuationSeparator" w:id="0">
    <w:p w14:paraId="3FAFA9BC" w14:textId="77777777" w:rsidR="008720FB" w:rsidRDefault="008720FB" w:rsidP="00A5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HTF Light">
    <w:altName w:val="Calibri"/>
    <w:panose1 w:val="00000000000000000000"/>
    <w:charset w:val="00"/>
    <w:family w:val="modern"/>
    <w:notTrueType/>
    <w:pitch w:val="variable"/>
    <w:sig w:usb0="00000001" w:usb1="50000048" w:usb2="00000000" w:usb3="00000000" w:csb0="00000111" w:csb1="00000000"/>
  </w:font>
  <w:font w:name="Cambria">
    <w:panose1 w:val="02040503050406030204"/>
    <w:charset w:val="00"/>
    <w:family w:val="roman"/>
    <w:pitch w:val="variable"/>
    <w:sig w:usb0="A00002EF" w:usb1="4000004B" w:usb2="00000000" w:usb3="00000000" w:csb0="0000019F" w:csb1="00000000"/>
  </w:font>
  <w:font w:name="News Gothic B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0506D" w14:textId="77777777" w:rsidR="007040C9" w:rsidRDefault="007040C9" w:rsidP="007A7750">
    <w:pPr>
      <w:pStyle w:val="Footer"/>
      <w:rPr>
        <w:noProof/>
      </w:rPr>
    </w:pPr>
    <w:r>
      <w:rPr>
        <w:noProof/>
        <w:lang w:val="en-AU" w:eastAsia="en-AU"/>
      </w:rPr>
      <w:drawing>
        <wp:anchor distT="0" distB="0" distL="114300" distR="114300" simplePos="0" relativeHeight="251662336" behindDoc="1" locked="0" layoutInCell="1" allowOverlap="1" wp14:anchorId="20BADB72" wp14:editId="3B81703E">
          <wp:simplePos x="0" y="0"/>
          <wp:positionH relativeFrom="page">
            <wp:posOffset>9525</wp:posOffset>
          </wp:positionH>
          <wp:positionV relativeFrom="paragraph">
            <wp:posOffset>-265430</wp:posOffset>
          </wp:positionV>
          <wp:extent cx="7553960" cy="158369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XANZOO170918_LUNG Foundation_Fact Sheet_Text_Page_1.png"/>
                  <pic:cNvPicPr/>
                </pic:nvPicPr>
                <pic:blipFill>
                  <a:blip r:embed="rId1">
                    <a:extLst>
                      <a:ext uri="{28A0092B-C50C-407E-A947-70E740481C1C}">
                        <a14:useLocalDpi xmlns:a14="http://schemas.microsoft.com/office/drawing/2010/main" val="0"/>
                      </a:ext>
                    </a:extLst>
                  </a:blip>
                  <a:stretch>
                    <a:fillRect/>
                  </a:stretch>
                </pic:blipFill>
                <pic:spPr>
                  <a:xfrm>
                    <a:off x="0" y="0"/>
                    <a:ext cx="7553960" cy="1583690"/>
                  </a:xfrm>
                  <a:prstGeom prst="rect">
                    <a:avLst/>
                  </a:prstGeom>
                </pic:spPr>
              </pic:pic>
            </a:graphicData>
          </a:graphic>
          <wp14:sizeRelH relativeFrom="page">
            <wp14:pctWidth>0</wp14:pctWidth>
          </wp14:sizeRelH>
          <wp14:sizeRelV relativeFrom="page">
            <wp14:pctHeight>0</wp14:pctHeight>
          </wp14:sizeRelV>
        </wp:anchor>
      </w:drawing>
    </w:r>
  </w:p>
  <w:p w14:paraId="3DEA6281" w14:textId="77777777" w:rsidR="007A7750" w:rsidRPr="00A535C5" w:rsidRDefault="007A7750" w:rsidP="007A7750">
    <w:pPr>
      <w:pStyle w:val="Footer"/>
    </w:pPr>
  </w:p>
  <w:p w14:paraId="63D1C0D5" w14:textId="77777777" w:rsidR="007A7750" w:rsidRDefault="007040C9" w:rsidP="007040C9">
    <w:pPr>
      <w:pStyle w:val="Footer"/>
      <w:tabs>
        <w:tab w:val="clear" w:pos="4513"/>
        <w:tab w:val="clear" w:pos="9026"/>
        <w:tab w:val="left" w:pos="11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061CB" w14:textId="77777777" w:rsidR="008720FB" w:rsidRDefault="008720FB" w:rsidP="00A535C5">
      <w:pPr>
        <w:spacing w:after="0" w:line="240" w:lineRule="auto"/>
      </w:pPr>
      <w:r>
        <w:separator/>
      </w:r>
    </w:p>
  </w:footnote>
  <w:footnote w:type="continuationSeparator" w:id="0">
    <w:p w14:paraId="72A1B4AA" w14:textId="77777777" w:rsidR="008720FB" w:rsidRDefault="008720FB" w:rsidP="00A53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CAC63" w14:textId="77777777" w:rsidR="007A7750" w:rsidRPr="007040C9" w:rsidRDefault="007040C9" w:rsidP="007040C9">
    <w:pPr>
      <w:pStyle w:val="Header"/>
    </w:pPr>
    <w:r>
      <w:rPr>
        <w:noProof/>
        <w:lang w:val="en-AU" w:eastAsia="en-AU"/>
      </w:rPr>
      <w:drawing>
        <wp:anchor distT="0" distB="0" distL="114300" distR="114300" simplePos="0" relativeHeight="251663360" behindDoc="1" locked="0" layoutInCell="1" allowOverlap="1" wp14:anchorId="23AC0C3B" wp14:editId="1A5DEF87">
          <wp:simplePos x="0" y="0"/>
          <wp:positionH relativeFrom="margin">
            <wp:posOffset>3772535</wp:posOffset>
          </wp:positionH>
          <wp:positionV relativeFrom="paragraph">
            <wp:posOffset>-821055</wp:posOffset>
          </wp:positionV>
          <wp:extent cx="2530800" cy="914977"/>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A-Logo.png"/>
                  <pic:cNvPicPr/>
                </pic:nvPicPr>
                <pic:blipFill>
                  <a:blip r:embed="rId1">
                    <a:extLst>
                      <a:ext uri="{28A0092B-C50C-407E-A947-70E740481C1C}">
                        <a14:useLocalDpi xmlns:a14="http://schemas.microsoft.com/office/drawing/2010/main" val="0"/>
                      </a:ext>
                    </a:extLst>
                  </a:blip>
                  <a:stretch>
                    <a:fillRect/>
                  </a:stretch>
                </pic:blipFill>
                <pic:spPr>
                  <a:xfrm>
                    <a:off x="0" y="0"/>
                    <a:ext cx="2530800" cy="914977"/>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2E609FC"/>
    <w:lvl w:ilvl="0">
      <w:start w:val="1"/>
      <w:numFmt w:val="decimal"/>
      <w:lvlText w:val="%1."/>
      <w:legacy w:legacy="1" w:legacySpace="144" w:legacyIndent="0"/>
      <w:lvlJc w:val="left"/>
      <w:rPr>
        <w:b/>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none"/>
      <w:suff w:val="nothing"/>
      <w:lvlText w:val=""/>
      <w:lvlJc w:val="left"/>
    </w:lvl>
    <w:lvl w:ilvl="4">
      <w:start w:val="1"/>
      <w:numFmt w:val="decimal"/>
      <w:lvlText w:val=".%5"/>
      <w:legacy w:legacy="1" w:legacySpace="144" w:legacyIndent="0"/>
      <w:lvlJc w:val="left"/>
    </w:lvl>
    <w:lvl w:ilvl="5">
      <w:start w:val="1"/>
      <w:numFmt w:val="decimal"/>
      <w:lvlText w:val=".%5.%6"/>
      <w:legacy w:legacy="1" w:legacySpace="144" w:legacyIndent="0"/>
      <w:lvlJc w:val="left"/>
    </w:lvl>
    <w:lvl w:ilvl="6">
      <w:start w:val="1"/>
      <w:numFmt w:val="decimal"/>
      <w:lvlText w:val=".%5.%6.%7"/>
      <w:legacy w:legacy="1" w:legacySpace="144" w:legacyIndent="0"/>
      <w:lvlJc w:val="left"/>
    </w:lvl>
    <w:lvl w:ilvl="7">
      <w:start w:val="1"/>
      <w:numFmt w:val="decimal"/>
      <w:lvlText w:val=".%5.%6.%7.%8"/>
      <w:legacy w:legacy="1" w:legacySpace="144" w:legacyIndent="0"/>
      <w:lvlJc w:val="left"/>
    </w:lvl>
    <w:lvl w:ilvl="8">
      <w:start w:val="1"/>
      <w:numFmt w:val="decimal"/>
      <w:lvlText w:val=".%5.%6.%7.%8.%9"/>
      <w:legacy w:legacy="1" w:legacySpace="144" w:legacyIndent="0"/>
      <w:lvlJc w:val="left"/>
    </w:lvl>
  </w:abstractNum>
  <w:abstractNum w:abstractNumId="1" w15:restartNumberingAfterBreak="0">
    <w:nsid w:val="06BB6F4F"/>
    <w:multiLevelType w:val="hybridMultilevel"/>
    <w:tmpl w:val="7A96719A"/>
    <w:lvl w:ilvl="0" w:tplc="BE1852D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8142EF"/>
    <w:multiLevelType w:val="hybridMultilevel"/>
    <w:tmpl w:val="1FA460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5036B1"/>
    <w:multiLevelType w:val="hybridMultilevel"/>
    <w:tmpl w:val="29C6D6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6E5DBA"/>
    <w:multiLevelType w:val="hybridMultilevel"/>
    <w:tmpl w:val="E4846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129BF"/>
    <w:multiLevelType w:val="hybridMultilevel"/>
    <w:tmpl w:val="7C7E5A18"/>
    <w:lvl w:ilvl="0" w:tplc="93CA24D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F6D68"/>
    <w:multiLevelType w:val="hybridMultilevel"/>
    <w:tmpl w:val="102A9C98"/>
    <w:lvl w:ilvl="0" w:tplc="E7684734">
      <w:start w:val="1"/>
      <w:numFmt w:val="decimal"/>
      <w:lvlText w:val="%1."/>
      <w:lvlJc w:val="left"/>
      <w:pPr>
        <w:ind w:left="502" w:hanging="360"/>
      </w:pPr>
      <w:rPr>
        <w:rFonts w:ascii="Century Gothic" w:hAnsi="Century Gothic"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7" w15:restartNumberingAfterBreak="0">
    <w:nsid w:val="467F44A3"/>
    <w:multiLevelType w:val="hybridMultilevel"/>
    <w:tmpl w:val="CAA832EA"/>
    <w:lvl w:ilvl="0" w:tplc="0409000F">
      <w:start w:val="1"/>
      <w:numFmt w:val="decimal"/>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15:restartNumberingAfterBreak="0">
    <w:nsid w:val="58CC5114"/>
    <w:multiLevelType w:val="hybridMultilevel"/>
    <w:tmpl w:val="E1786224"/>
    <w:lvl w:ilvl="0" w:tplc="97508116">
      <w:start w:val="1"/>
      <w:numFmt w:val="lowerRoman"/>
      <w:lvlText w:val="%1)"/>
      <w:lvlJc w:val="left"/>
      <w:pPr>
        <w:ind w:left="1080" w:hanging="720"/>
      </w:pPr>
      <w:rPr>
        <w:rFonts w:ascii="Century Gothic" w:hAnsi="Century Gothic"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2414D0"/>
    <w:multiLevelType w:val="hybridMultilevel"/>
    <w:tmpl w:val="D0FC0B00"/>
    <w:lvl w:ilvl="0" w:tplc="561A8E8E">
      <w:start w:val="1"/>
      <w:numFmt w:val="decimal"/>
      <w:lvlText w:val="%1."/>
      <w:lvlJc w:val="left"/>
      <w:pPr>
        <w:ind w:left="720" w:hanging="360"/>
      </w:pPr>
      <w:rPr>
        <w:rFonts w:hint="default"/>
        <w:b/>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7F678E"/>
    <w:multiLevelType w:val="hybridMultilevel"/>
    <w:tmpl w:val="35264768"/>
    <w:lvl w:ilvl="0" w:tplc="EE944FD6">
      <w:start w:val="1"/>
      <w:numFmt w:val="decimal"/>
      <w:lvlText w:val="%1."/>
      <w:lvlJc w:val="left"/>
      <w:pPr>
        <w:ind w:left="3621" w:hanging="360"/>
      </w:pPr>
      <w:rPr>
        <w:rFonts w:hint="default"/>
        <w:b/>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B434F2"/>
    <w:multiLevelType w:val="hybridMultilevel"/>
    <w:tmpl w:val="D8DC0086"/>
    <w:lvl w:ilvl="0" w:tplc="7ADCBA26">
      <w:start w:val="1"/>
      <w:numFmt w:val="bullet"/>
      <w:pStyle w:val="NoSpacing"/>
      <w:lvlText w:val=""/>
      <w:lvlJc w:val="left"/>
      <w:pPr>
        <w:ind w:left="720" w:hanging="360"/>
      </w:pPr>
      <w:rPr>
        <w:rFonts w:ascii="Symbol" w:hAnsi="Symbol" w:hint="default"/>
        <w:color w:val="6DBE4A"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081436"/>
    <w:multiLevelType w:val="hybridMultilevel"/>
    <w:tmpl w:val="CB4CD0F6"/>
    <w:lvl w:ilvl="0" w:tplc="F2BCB0E0">
      <w:start w:val="1"/>
      <w:numFmt w:val="decimal"/>
      <w:lvlText w:val="%1."/>
      <w:lvlJc w:val="left"/>
      <w:pPr>
        <w:ind w:left="720" w:hanging="360"/>
      </w:pPr>
      <w:rPr>
        <w:rFonts w:ascii="Century Gothic" w:hAnsi="Century Gothic"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45B1CCD"/>
    <w:multiLevelType w:val="hybridMultilevel"/>
    <w:tmpl w:val="25D6E1EE"/>
    <w:lvl w:ilvl="0" w:tplc="58EA7C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5"/>
  </w:num>
  <w:num w:numId="4">
    <w:abstractNumId w:val="13"/>
  </w:num>
  <w:num w:numId="5">
    <w:abstractNumId w:val="7"/>
  </w:num>
  <w:num w:numId="6">
    <w:abstractNumId w:val="4"/>
  </w:num>
  <w:num w:numId="7">
    <w:abstractNumId w:val="1"/>
  </w:num>
  <w:num w:numId="8">
    <w:abstractNumId w:val="2"/>
  </w:num>
  <w:num w:numId="9">
    <w:abstractNumId w:val="6"/>
  </w:num>
  <w:num w:numId="10">
    <w:abstractNumId w:val="12"/>
  </w:num>
  <w:num w:numId="11">
    <w:abstractNumId w:val="3"/>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9F"/>
    <w:rsid w:val="00005B94"/>
    <w:rsid w:val="00025D2C"/>
    <w:rsid w:val="000506FE"/>
    <w:rsid w:val="00091331"/>
    <w:rsid w:val="000D3A9E"/>
    <w:rsid w:val="000E7A88"/>
    <w:rsid w:val="0011550D"/>
    <w:rsid w:val="001347F0"/>
    <w:rsid w:val="00137884"/>
    <w:rsid w:val="00140C32"/>
    <w:rsid w:val="00144966"/>
    <w:rsid w:val="00153F21"/>
    <w:rsid w:val="00184D43"/>
    <w:rsid w:val="001A6C4E"/>
    <w:rsid w:val="001D3260"/>
    <w:rsid w:val="001E6FEA"/>
    <w:rsid w:val="001F6FAE"/>
    <w:rsid w:val="002136F4"/>
    <w:rsid w:val="0026482F"/>
    <w:rsid w:val="00295C0E"/>
    <w:rsid w:val="00296F37"/>
    <w:rsid w:val="002D4A2C"/>
    <w:rsid w:val="002E2305"/>
    <w:rsid w:val="002E3967"/>
    <w:rsid w:val="002F07D1"/>
    <w:rsid w:val="002F37B3"/>
    <w:rsid w:val="0030462B"/>
    <w:rsid w:val="003062E7"/>
    <w:rsid w:val="00312897"/>
    <w:rsid w:val="00327930"/>
    <w:rsid w:val="00343C09"/>
    <w:rsid w:val="00354D54"/>
    <w:rsid w:val="0035765E"/>
    <w:rsid w:val="003620E2"/>
    <w:rsid w:val="003D045B"/>
    <w:rsid w:val="004109BC"/>
    <w:rsid w:val="0042305B"/>
    <w:rsid w:val="0045231B"/>
    <w:rsid w:val="0049785C"/>
    <w:rsid w:val="004D07EB"/>
    <w:rsid w:val="00511A85"/>
    <w:rsid w:val="005379D7"/>
    <w:rsid w:val="00551276"/>
    <w:rsid w:val="0055254C"/>
    <w:rsid w:val="00580089"/>
    <w:rsid w:val="00590B53"/>
    <w:rsid w:val="00592D1F"/>
    <w:rsid w:val="005A3089"/>
    <w:rsid w:val="005B347B"/>
    <w:rsid w:val="005B5BB1"/>
    <w:rsid w:val="005C47A3"/>
    <w:rsid w:val="005C65BD"/>
    <w:rsid w:val="005D050C"/>
    <w:rsid w:val="0060468A"/>
    <w:rsid w:val="00650660"/>
    <w:rsid w:val="00661491"/>
    <w:rsid w:val="00662023"/>
    <w:rsid w:val="00672D62"/>
    <w:rsid w:val="00680323"/>
    <w:rsid w:val="0069146A"/>
    <w:rsid w:val="006C57BF"/>
    <w:rsid w:val="006E4736"/>
    <w:rsid w:val="006F6443"/>
    <w:rsid w:val="007040C9"/>
    <w:rsid w:val="0070781D"/>
    <w:rsid w:val="007127B7"/>
    <w:rsid w:val="0072510F"/>
    <w:rsid w:val="007904B8"/>
    <w:rsid w:val="00795488"/>
    <w:rsid w:val="007A2237"/>
    <w:rsid w:val="007A7750"/>
    <w:rsid w:val="007B0744"/>
    <w:rsid w:val="007D33FB"/>
    <w:rsid w:val="007E54A4"/>
    <w:rsid w:val="007E6924"/>
    <w:rsid w:val="0081557D"/>
    <w:rsid w:val="0083028E"/>
    <w:rsid w:val="00837B80"/>
    <w:rsid w:val="008469F4"/>
    <w:rsid w:val="00853F6B"/>
    <w:rsid w:val="008720FB"/>
    <w:rsid w:val="00881901"/>
    <w:rsid w:val="008863C5"/>
    <w:rsid w:val="008B6FBA"/>
    <w:rsid w:val="008B71ED"/>
    <w:rsid w:val="008C2B39"/>
    <w:rsid w:val="008C2FAF"/>
    <w:rsid w:val="008D0CFE"/>
    <w:rsid w:val="008F7EA3"/>
    <w:rsid w:val="00910160"/>
    <w:rsid w:val="0091055C"/>
    <w:rsid w:val="00910837"/>
    <w:rsid w:val="009113CF"/>
    <w:rsid w:val="00956C68"/>
    <w:rsid w:val="009921D7"/>
    <w:rsid w:val="009A3EFD"/>
    <w:rsid w:val="009A74C1"/>
    <w:rsid w:val="009D32A0"/>
    <w:rsid w:val="009D45A4"/>
    <w:rsid w:val="009D4D72"/>
    <w:rsid w:val="00A12AAE"/>
    <w:rsid w:val="00A357A3"/>
    <w:rsid w:val="00A5206C"/>
    <w:rsid w:val="00A52B60"/>
    <w:rsid w:val="00A535C5"/>
    <w:rsid w:val="00A60C9B"/>
    <w:rsid w:val="00A6155C"/>
    <w:rsid w:val="00A773D6"/>
    <w:rsid w:val="00A824BA"/>
    <w:rsid w:val="00B120C6"/>
    <w:rsid w:val="00B531CE"/>
    <w:rsid w:val="00B61F60"/>
    <w:rsid w:val="00B66B6F"/>
    <w:rsid w:val="00B70825"/>
    <w:rsid w:val="00B70C5A"/>
    <w:rsid w:val="00B71FF8"/>
    <w:rsid w:val="00B90CA6"/>
    <w:rsid w:val="00B93339"/>
    <w:rsid w:val="00B9428B"/>
    <w:rsid w:val="00BA39CD"/>
    <w:rsid w:val="00BB010F"/>
    <w:rsid w:val="00BC0E63"/>
    <w:rsid w:val="00BF2A40"/>
    <w:rsid w:val="00C073A7"/>
    <w:rsid w:val="00C211F5"/>
    <w:rsid w:val="00C4461A"/>
    <w:rsid w:val="00C6237E"/>
    <w:rsid w:val="00C770EF"/>
    <w:rsid w:val="00C8471A"/>
    <w:rsid w:val="00C94190"/>
    <w:rsid w:val="00CA18CF"/>
    <w:rsid w:val="00CA3DF8"/>
    <w:rsid w:val="00CC3214"/>
    <w:rsid w:val="00CC7BDD"/>
    <w:rsid w:val="00CE109F"/>
    <w:rsid w:val="00CF229E"/>
    <w:rsid w:val="00D23C7E"/>
    <w:rsid w:val="00D4310A"/>
    <w:rsid w:val="00D90BD9"/>
    <w:rsid w:val="00DD5325"/>
    <w:rsid w:val="00DE2738"/>
    <w:rsid w:val="00DE66ED"/>
    <w:rsid w:val="00DF089E"/>
    <w:rsid w:val="00DF188F"/>
    <w:rsid w:val="00E0265F"/>
    <w:rsid w:val="00E57D0D"/>
    <w:rsid w:val="00E82111"/>
    <w:rsid w:val="00E8443A"/>
    <w:rsid w:val="00E87FC9"/>
    <w:rsid w:val="00E91E3A"/>
    <w:rsid w:val="00EA374E"/>
    <w:rsid w:val="00EC3B86"/>
    <w:rsid w:val="00ED5526"/>
    <w:rsid w:val="00EE3455"/>
    <w:rsid w:val="00EE6A73"/>
    <w:rsid w:val="00EF0676"/>
    <w:rsid w:val="00F13572"/>
    <w:rsid w:val="00F13C9F"/>
    <w:rsid w:val="00F20F3F"/>
    <w:rsid w:val="00F7369F"/>
    <w:rsid w:val="00F75933"/>
    <w:rsid w:val="00FA7AA9"/>
    <w:rsid w:val="00FD517E"/>
    <w:rsid w:val="00FE5594"/>
    <w:rsid w:val="00FF61A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CA8D5E"/>
  <w15:docId w15:val="{8A3A18AC-B17E-4384-B896-4FD0F60D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D72"/>
    <w:pPr>
      <w:spacing w:before="200" w:after="200" w:line="300" w:lineRule="auto"/>
    </w:pPr>
    <w:rPr>
      <w:rFonts w:ascii="Century Gothic" w:hAnsi="Century Gothic"/>
      <w:sz w:val="20"/>
    </w:rPr>
  </w:style>
  <w:style w:type="paragraph" w:styleId="Heading1">
    <w:name w:val="heading 1"/>
    <w:aliases w:val="LFA Main Heading"/>
    <w:basedOn w:val="Normal"/>
    <w:next w:val="Normal"/>
    <w:link w:val="Heading1Char"/>
    <w:autoRedefine/>
    <w:uiPriority w:val="9"/>
    <w:qFormat/>
    <w:rsid w:val="007904B8"/>
    <w:pPr>
      <w:keepNext/>
      <w:keepLines/>
      <w:spacing w:before="240" w:after="0"/>
      <w:ind w:right="-476"/>
      <w:outlineLvl w:val="0"/>
    </w:pPr>
    <w:rPr>
      <w:rFonts w:eastAsiaTheme="majorEastAsia" w:cstheme="majorBidi"/>
      <w:b/>
      <w:color w:val="6DBE4A" w:themeColor="accent3"/>
      <w:sz w:val="24"/>
      <w:szCs w:val="32"/>
    </w:rPr>
  </w:style>
  <w:style w:type="paragraph" w:styleId="Heading2">
    <w:name w:val="heading 2"/>
    <w:aliases w:val="LFA Sub Heading 1"/>
    <w:basedOn w:val="Normal"/>
    <w:next w:val="Normal"/>
    <w:link w:val="Heading2Char"/>
    <w:autoRedefine/>
    <w:unhideWhenUsed/>
    <w:qFormat/>
    <w:rsid w:val="00551276"/>
    <w:pPr>
      <w:keepNext/>
      <w:keepLines/>
      <w:spacing w:before="40" w:after="240" w:line="240" w:lineRule="auto"/>
      <w:outlineLvl w:val="1"/>
    </w:pPr>
    <w:rPr>
      <w:rFonts w:eastAsiaTheme="majorEastAsia" w:cstheme="majorBidi"/>
      <w:b/>
      <w:color w:val="6DBE4A" w:themeColor="accent3"/>
      <w:sz w:val="24"/>
      <w:szCs w:val="20"/>
    </w:rPr>
  </w:style>
  <w:style w:type="paragraph" w:styleId="Heading3">
    <w:name w:val="heading 3"/>
    <w:aliases w:val="LFA Sub heading 2"/>
    <w:basedOn w:val="Normal"/>
    <w:next w:val="Normal"/>
    <w:link w:val="Heading3Char"/>
    <w:unhideWhenUsed/>
    <w:qFormat/>
    <w:rsid w:val="007E54A4"/>
    <w:pPr>
      <w:keepNext/>
      <w:keepLines/>
      <w:spacing w:before="40" w:after="0"/>
      <w:outlineLvl w:val="2"/>
    </w:pPr>
    <w:rPr>
      <w:rFonts w:eastAsiaTheme="majorEastAsia" w:cstheme="majorBidi"/>
      <w:b/>
      <w:sz w:val="26"/>
      <w:szCs w:val="24"/>
    </w:rPr>
  </w:style>
  <w:style w:type="paragraph" w:styleId="Heading4">
    <w:name w:val="heading 4"/>
    <w:aliases w:val="LFA Heading 4"/>
    <w:basedOn w:val="Normal"/>
    <w:next w:val="Normal"/>
    <w:link w:val="Heading4Char"/>
    <w:unhideWhenUsed/>
    <w:qFormat/>
    <w:rsid w:val="00F13C9F"/>
    <w:pPr>
      <w:keepNext/>
      <w:keepLines/>
      <w:spacing w:before="40" w:after="0"/>
      <w:outlineLvl w:val="3"/>
    </w:pPr>
    <w:rPr>
      <w:rFonts w:eastAsiaTheme="majorEastAsia" w:cstheme="majorBidi"/>
      <w:i/>
      <w:iCs/>
      <w:color w:val="0F682F" w:themeColor="accent1" w:themeShade="BF"/>
    </w:rPr>
  </w:style>
  <w:style w:type="paragraph" w:styleId="Heading5">
    <w:name w:val="heading 5"/>
    <w:aliases w:val="LFA Heading 5"/>
    <w:basedOn w:val="Normal"/>
    <w:next w:val="Normal"/>
    <w:link w:val="Heading5Char"/>
    <w:unhideWhenUsed/>
    <w:qFormat/>
    <w:rsid w:val="00F13C9F"/>
    <w:pPr>
      <w:keepNext/>
      <w:keepLines/>
      <w:spacing w:before="40" w:after="0"/>
      <w:outlineLvl w:val="4"/>
    </w:pPr>
    <w:rPr>
      <w:rFonts w:eastAsiaTheme="majorEastAsia" w:cstheme="majorBidi"/>
      <w:color w:val="0F682F" w:themeColor="accent1" w:themeShade="BF"/>
    </w:rPr>
  </w:style>
  <w:style w:type="paragraph" w:styleId="Heading6">
    <w:name w:val="heading 6"/>
    <w:aliases w:val="LFA Heading 6"/>
    <w:basedOn w:val="Normal"/>
    <w:next w:val="Normal"/>
    <w:link w:val="Heading6Char"/>
    <w:unhideWhenUsed/>
    <w:qFormat/>
    <w:rsid w:val="00F13C9F"/>
    <w:pPr>
      <w:keepNext/>
      <w:keepLines/>
      <w:spacing w:before="40" w:after="0"/>
      <w:outlineLvl w:val="5"/>
    </w:pPr>
    <w:rPr>
      <w:rFonts w:asciiTheme="majorHAnsi" w:eastAsiaTheme="majorEastAsia" w:hAnsiTheme="majorHAnsi" w:cstheme="majorBidi"/>
      <w:color w:val="0A451F" w:themeColor="accent1" w:themeShade="7F"/>
    </w:rPr>
  </w:style>
  <w:style w:type="paragraph" w:styleId="Heading7">
    <w:name w:val="heading 7"/>
    <w:aliases w:val="LFA Heading 7"/>
    <w:basedOn w:val="Normal"/>
    <w:next w:val="Normal"/>
    <w:link w:val="Heading7Char"/>
    <w:unhideWhenUsed/>
    <w:qFormat/>
    <w:rsid w:val="00F13C9F"/>
    <w:pPr>
      <w:keepNext/>
      <w:keepLines/>
      <w:spacing w:before="40" w:after="0"/>
      <w:outlineLvl w:val="6"/>
    </w:pPr>
    <w:rPr>
      <w:rFonts w:asciiTheme="majorHAnsi" w:eastAsiaTheme="majorEastAsia" w:hAnsiTheme="majorHAnsi" w:cstheme="majorBidi"/>
      <w:i/>
      <w:iCs/>
      <w:color w:val="0A451F" w:themeColor="accent1" w:themeShade="7F"/>
    </w:rPr>
  </w:style>
  <w:style w:type="paragraph" w:styleId="Heading8">
    <w:name w:val="heading 8"/>
    <w:aliases w:val="LFA Heading 8"/>
    <w:basedOn w:val="Normal"/>
    <w:next w:val="Normal"/>
    <w:link w:val="Heading8Char"/>
    <w:unhideWhenUsed/>
    <w:qFormat/>
    <w:rsid w:val="00F13C9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rsid w:val="007E54A4"/>
    <w:pPr>
      <w:keepNext/>
      <w:keepLines/>
      <w:spacing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FA Main Heading Char"/>
    <w:basedOn w:val="DefaultParagraphFont"/>
    <w:link w:val="Heading1"/>
    <w:uiPriority w:val="9"/>
    <w:rsid w:val="007904B8"/>
    <w:rPr>
      <w:rFonts w:ascii="Century Gothic" w:eastAsiaTheme="majorEastAsia" w:hAnsi="Century Gothic" w:cstheme="majorBidi"/>
      <w:b/>
      <w:color w:val="6DBE4A" w:themeColor="accent3"/>
      <w:sz w:val="24"/>
      <w:szCs w:val="32"/>
    </w:rPr>
  </w:style>
  <w:style w:type="paragraph" w:styleId="NoSpacing">
    <w:name w:val="No Spacing"/>
    <w:aliases w:val="Bullet list"/>
    <w:next w:val="Normal"/>
    <w:autoRedefine/>
    <w:uiPriority w:val="1"/>
    <w:qFormat/>
    <w:rsid w:val="00C6237E"/>
    <w:pPr>
      <w:numPr>
        <w:numId w:val="1"/>
      </w:numPr>
      <w:spacing w:before="80" w:after="80" w:line="276" w:lineRule="auto"/>
      <w:ind w:left="584" w:hanging="357"/>
    </w:pPr>
    <w:rPr>
      <w:rFonts w:ascii="Century Gothic" w:hAnsi="Century Gothic"/>
      <w:sz w:val="21"/>
    </w:rPr>
  </w:style>
  <w:style w:type="character" w:customStyle="1" w:styleId="Heading2Char">
    <w:name w:val="Heading 2 Char"/>
    <w:aliases w:val="LFA Sub Heading 1 Char"/>
    <w:basedOn w:val="DefaultParagraphFont"/>
    <w:link w:val="Heading2"/>
    <w:rsid w:val="00551276"/>
    <w:rPr>
      <w:rFonts w:ascii="Century Gothic" w:eastAsiaTheme="majorEastAsia" w:hAnsi="Century Gothic" w:cstheme="majorBidi"/>
      <w:b/>
      <w:color w:val="6DBE4A" w:themeColor="accent3"/>
      <w:sz w:val="24"/>
      <w:szCs w:val="20"/>
    </w:rPr>
  </w:style>
  <w:style w:type="character" w:styleId="Emphasis">
    <w:name w:val="Emphasis"/>
    <w:basedOn w:val="DefaultParagraphFont"/>
    <w:uiPriority w:val="20"/>
    <w:qFormat/>
    <w:rsid w:val="00C211F5"/>
    <w:rPr>
      <w:rFonts w:ascii="Century Gothic" w:hAnsi="Century Gothic"/>
      <w:i/>
      <w:iCs/>
    </w:rPr>
  </w:style>
  <w:style w:type="character" w:styleId="Strong">
    <w:name w:val="Strong"/>
    <w:basedOn w:val="DefaultParagraphFont"/>
    <w:uiPriority w:val="22"/>
    <w:rsid w:val="00A535C5"/>
    <w:rPr>
      <w:b/>
      <w:bCs/>
    </w:rPr>
  </w:style>
  <w:style w:type="paragraph" w:styleId="Quote">
    <w:name w:val="Quote"/>
    <w:basedOn w:val="Normal"/>
    <w:next w:val="Normal"/>
    <w:link w:val="QuoteChar"/>
    <w:uiPriority w:val="29"/>
    <w:qFormat/>
    <w:rsid w:val="00A535C5"/>
    <w:pPr>
      <w:ind w:left="864" w:right="864"/>
      <w:jc w:val="center"/>
    </w:pPr>
    <w:rPr>
      <w:i/>
      <w:iCs/>
      <w:color w:val="404040" w:themeColor="text1" w:themeTint="BF"/>
    </w:rPr>
  </w:style>
  <w:style w:type="character" w:customStyle="1" w:styleId="QuoteChar">
    <w:name w:val="Quote Char"/>
    <w:basedOn w:val="DefaultParagraphFont"/>
    <w:link w:val="Quote"/>
    <w:uiPriority w:val="29"/>
    <w:rsid w:val="00A535C5"/>
    <w:rPr>
      <w:i/>
      <w:iCs/>
      <w:color w:val="404040" w:themeColor="text1" w:themeTint="BF"/>
      <w:sz w:val="18"/>
    </w:rPr>
  </w:style>
  <w:style w:type="character" w:customStyle="1" w:styleId="Heading3Char">
    <w:name w:val="Heading 3 Char"/>
    <w:aliases w:val="LFA Sub heading 2 Char"/>
    <w:basedOn w:val="DefaultParagraphFont"/>
    <w:link w:val="Heading3"/>
    <w:uiPriority w:val="9"/>
    <w:rsid w:val="007E54A4"/>
    <w:rPr>
      <w:rFonts w:ascii="Century Gothic" w:eastAsiaTheme="majorEastAsia" w:hAnsi="Century Gothic" w:cstheme="majorBidi"/>
      <w:b/>
      <w:sz w:val="26"/>
      <w:szCs w:val="24"/>
    </w:rPr>
  </w:style>
  <w:style w:type="paragraph" w:styleId="Header">
    <w:name w:val="header"/>
    <w:basedOn w:val="Normal"/>
    <w:link w:val="HeaderChar"/>
    <w:uiPriority w:val="99"/>
    <w:unhideWhenUsed/>
    <w:rsid w:val="00A53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5C5"/>
    <w:rPr>
      <w:sz w:val="18"/>
    </w:rPr>
  </w:style>
  <w:style w:type="paragraph" w:styleId="Footer">
    <w:name w:val="footer"/>
    <w:basedOn w:val="Normal"/>
    <w:link w:val="FooterChar"/>
    <w:uiPriority w:val="99"/>
    <w:unhideWhenUsed/>
    <w:rsid w:val="00A53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5C5"/>
    <w:rPr>
      <w:sz w:val="18"/>
    </w:rPr>
  </w:style>
  <w:style w:type="character" w:styleId="Hyperlink">
    <w:name w:val="Hyperlink"/>
    <w:basedOn w:val="DefaultParagraphFont"/>
    <w:uiPriority w:val="99"/>
    <w:unhideWhenUsed/>
    <w:rsid w:val="007A7750"/>
    <w:rPr>
      <w:color w:val="0563C1" w:themeColor="hyperlink"/>
      <w:u w:val="single"/>
    </w:rPr>
  </w:style>
  <w:style w:type="character" w:customStyle="1" w:styleId="UnresolvedMention1">
    <w:name w:val="Unresolved Mention1"/>
    <w:basedOn w:val="DefaultParagraphFont"/>
    <w:uiPriority w:val="99"/>
    <w:semiHidden/>
    <w:unhideWhenUsed/>
    <w:rsid w:val="007A7750"/>
    <w:rPr>
      <w:color w:val="808080"/>
      <w:shd w:val="clear" w:color="auto" w:fill="E6E6E6"/>
    </w:rPr>
  </w:style>
  <w:style w:type="paragraph" w:styleId="IntenseQuote">
    <w:name w:val="Intense Quote"/>
    <w:basedOn w:val="Normal"/>
    <w:next w:val="Normal"/>
    <w:link w:val="IntenseQuoteChar"/>
    <w:uiPriority w:val="30"/>
    <w:qFormat/>
    <w:rsid w:val="00C211F5"/>
    <w:pPr>
      <w:pBdr>
        <w:top w:val="single" w:sz="4" w:space="10" w:color="158C40" w:themeColor="accent1"/>
        <w:bottom w:val="single" w:sz="4" w:space="10" w:color="158C40" w:themeColor="accent1"/>
      </w:pBdr>
      <w:spacing w:before="360" w:after="360"/>
      <w:ind w:left="864" w:right="864"/>
      <w:jc w:val="center"/>
    </w:pPr>
    <w:rPr>
      <w:i/>
      <w:iCs/>
      <w:color w:val="158C40" w:themeColor="accent1"/>
    </w:rPr>
  </w:style>
  <w:style w:type="character" w:customStyle="1" w:styleId="IntenseQuoteChar">
    <w:name w:val="Intense Quote Char"/>
    <w:basedOn w:val="DefaultParagraphFont"/>
    <w:link w:val="IntenseQuote"/>
    <w:uiPriority w:val="30"/>
    <w:rsid w:val="00C211F5"/>
    <w:rPr>
      <w:rFonts w:ascii="Century Gothic" w:hAnsi="Century Gothic"/>
      <w:i/>
      <w:iCs/>
      <w:color w:val="158C40" w:themeColor="accent1"/>
      <w:sz w:val="18"/>
    </w:rPr>
  </w:style>
  <w:style w:type="character" w:styleId="SubtleReference">
    <w:name w:val="Subtle Reference"/>
    <w:basedOn w:val="DefaultParagraphFont"/>
    <w:uiPriority w:val="31"/>
    <w:qFormat/>
    <w:rsid w:val="00C211F5"/>
    <w:rPr>
      <w:rFonts w:ascii="Century Gothic" w:hAnsi="Century Gothic"/>
      <w:smallCaps/>
      <w:color w:val="5A5A5A" w:themeColor="text1" w:themeTint="A5"/>
    </w:rPr>
  </w:style>
  <w:style w:type="character" w:styleId="IntenseReference">
    <w:name w:val="Intense Reference"/>
    <w:basedOn w:val="DefaultParagraphFont"/>
    <w:uiPriority w:val="32"/>
    <w:qFormat/>
    <w:rsid w:val="00C211F5"/>
    <w:rPr>
      <w:rFonts w:ascii="Century Gothic" w:hAnsi="Century Gothic"/>
      <w:b/>
      <w:bCs/>
      <w:smallCaps/>
      <w:color w:val="158C40" w:themeColor="accent1"/>
      <w:spacing w:val="5"/>
    </w:rPr>
  </w:style>
  <w:style w:type="character" w:styleId="BookTitle">
    <w:name w:val="Book Title"/>
    <w:basedOn w:val="DefaultParagraphFont"/>
    <w:uiPriority w:val="33"/>
    <w:qFormat/>
    <w:rsid w:val="00C211F5"/>
    <w:rPr>
      <w:rFonts w:ascii="Century Gothic" w:hAnsi="Century Gothic"/>
      <w:b/>
      <w:bCs/>
      <w:i/>
      <w:iCs/>
      <w:spacing w:val="5"/>
    </w:rPr>
  </w:style>
  <w:style w:type="paragraph" w:styleId="ListParagraph">
    <w:name w:val="List Paragraph"/>
    <w:basedOn w:val="Normal"/>
    <w:uiPriority w:val="34"/>
    <w:qFormat/>
    <w:rsid w:val="00C211F5"/>
    <w:pPr>
      <w:ind w:left="720"/>
      <w:contextualSpacing/>
    </w:pPr>
  </w:style>
  <w:style w:type="character" w:customStyle="1" w:styleId="Heading4Char">
    <w:name w:val="Heading 4 Char"/>
    <w:aliases w:val="LFA Heading 4 Char"/>
    <w:basedOn w:val="DefaultParagraphFont"/>
    <w:link w:val="Heading4"/>
    <w:uiPriority w:val="9"/>
    <w:rsid w:val="00F13C9F"/>
    <w:rPr>
      <w:rFonts w:ascii="Century Gothic" w:eastAsiaTheme="majorEastAsia" w:hAnsi="Century Gothic" w:cstheme="majorBidi"/>
      <w:i/>
      <w:iCs/>
      <w:color w:val="0F682F" w:themeColor="accent1" w:themeShade="BF"/>
      <w:sz w:val="18"/>
    </w:rPr>
  </w:style>
  <w:style w:type="character" w:customStyle="1" w:styleId="Heading5Char">
    <w:name w:val="Heading 5 Char"/>
    <w:aliases w:val="LFA Heading 5 Char"/>
    <w:basedOn w:val="DefaultParagraphFont"/>
    <w:link w:val="Heading5"/>
    <w:uiPriority w:val="9"/>
    <w:rsid w:val="00F13C9F"/>
    <w:rPr>
      <w:rFonts w:ascii="Century Gothic" w:eastAsiaTheme="majorEastAsia" w:hAnsi="Century Gothic" w:cstheme="majorBidi"/>
      <w:color w:val="0F682F" w:themeColor="accent1" w:themeShade="BF"/>
      <w:sz w:val="18"/>
    </w:rPr>
  </w:style>
  <w:style w:type="character" w:customStyle="1" w:styleId="Heading6Char">
    <w:name w:val="Heading 6 Char"/>
    <w:aliases w:val="LFA Heading 6 Char"/>
    <w:basedOn w:val="DefaultParagraphFont"/>
    <w:link w:val="Heading6"/>
    <w:uiPriority w:val="9"/>
    <w:rsid w:val="00F13C9F"/>
    <w:rPr>
      <w:rFonts w:asciiTheme="majorHAnsi" w:eastAsiaTheme="majorEastAsia" w:hAnsiTheme="majorHAnsi" w:cstheme="majorBidi"/>
      <w:color w:val="0A451F" w:themeColor="accent1" w:themeShade="7F"/>
      <w:sz w:val="18"/>
    </w:rPr>
  </w:style>
  <w:style w:type="character" w:customStyle="1" w:styleId="Heading7Char">
    <w:name w:val="Heading 7 Char"/>
    <w:aliases w:val="LFA Heading 7 Char"/>
    <w:basedOn w:val="DefaultParagraphFont"/>
    <w:link w:val="Heading7"/>
    <w:uiPriority w:val="9"/>
    <w:rsid w:val="00F13C9F"/>
    <w:rPr>
      <w:rFonts w:asciiTheme="majorHAnsi" w:eastAsiaTheme="majorEastAsia" w:hAnsiTheme="majorHAnsi" w:cstheme="majorBidi"/>
      <w:i/>
      <w:iCs/>
      <w:color w:val="0A451F" w:themeColor="accent1" w:themeShade="7F"/>
      <w:sz w:val="18"/>
    </w:rPr>
  </w:style>
  <w:style w:type="character" w:customStyle="1" w:styleId="Heading8Char">
    <w:name w:val="Heading 8 Char"/>
    <w:aliases w:val="LFA Heading 8 Char"/>
    <w:basedOn w:val="DefaultParagraphFont"/>
    <w:link w:val="Heading8"/>
    <w:uiPriority w:val="9"/>
    <w:rsid w:val="00F13C9F"/>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2E396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58cl">
    <w:name w:val="_58cl"/>
    <w:basedOn w:val="DefaultParagraphFont"/>
    <w:rsid w:val="002E3967"/>
  </w:style>
  <w:style w:type="character" w:customStyle="1" w:styleId="58cm">
    <w:name w:val="_58cm"/>
    <w:basedOn w:val="DefaultParagraphFont"/>
    <w:rsid w:val="002E3967"/>
  </w:style>
  <w:style w:type="character" w:customStyle="1" w:styleId="Heading9Char">
    <w:name w:val="Heading 9 Char"/>
    <w:basedOn w:val="DefaultParagraphFont"/>
    <w:link w:val="Heading9"/>
    <w:uiPriority w:val="9"/>
    <w:rsid w:val="007E54A4"/>
    <w:rPr>
      <w:rFonts w:asciiTheme="majorHAnsi" w:eastAsiaTheme="majorEastAsia" w:hAnsiTheme="majorHAnsi" w:cstheme="majorBidi"/>
      <w:i/>
      <w:iCs/>
      <w:color w:val="404040" w:themeColor="text1" w:themeTint="BF"/>
      <w:sz w:val="20"/>
      <w:szCs w:val="20"/>
    </w:rPr>
  </w:style>
  <w:style w:type="paragraph" w:customStyle="1" w:styleId="4NormalText">
    <w:name w:val="4 Normal Text"/>
    <w:autoRedefine/>
    <w:rsid w:val="00327930"/>
    <w:pPr>
      <w:spacing w:before="120" w:after="120" w:line="240" w:lineRule="auto"/>
    </w:pPr>
    <w:rPr>
      <w:rFonts w:ascii="Gotham HTF Light" w:eastAsia="Cambria" w:hAnsi="Gotham HTF Light" w:cs="Times New Roman"/>
      <w:color w:val="282828"/>
      <w:sz w:val="21"/>
      <w:szCs w:val="24"/>
      <w:lang w:val="en-AU"/>
    </w:rPr>
  </w:style>
  <w:style w:type="paragraph" w:styleId="BodyText">
    <w:name w:val="Body Text"/>
    <w:basedOn w:val="Normal"/>
    <w:link w:val="BodyTextChar"/>
    <w:rsid w:val="00F7369F"/>
    <w:pPr>
      <w:spacing w:before="0" w:after="120" w:line="240" w:lineRule="auto"/>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F7369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F7369F"/>
    <w:pPr>
      <w:spacing w:before="0" w:after="120" w:line="480" w:lineRule="auto"/>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uiPriority w:val="99"/>
    <w:rsid w:val="00F7369F"/>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F13572"/>
    <w:rPr>
      <w:color w:val="605E5C"/>
      <w:shd w:val="clear" w:color="auto" w:fill="E1DFDD"/>
    </w:rPr>
  </w:style>
  <w:style w:type="character" w:customStyle="1" w:styleId="A61">
    <w:name w:val="A6+1"/>
    <w:uiPriority w:val="99"/>
    <w:rsid w:val="005B347B"/>
    <w:rPr>
      <w:rFonts w:cs="News Gothic BT"/>
      <w:color w:val="000000"/>
      <w:sz w:val="53"/>
      <w:szCs w:val="53"/>
    </w:rPr>
  </w:style>
  <w:style w:type="character" w:customStyle="1" w:styleId="A01">
    <w:name w:val="A0+1"/>
    <w:uiPriority w:val="99"/>
    <w:rsid w:val="005B347B"/>
    <w:rPr>
      <w:rFonts w:cs="News Gothic BT"/>
      <w:b/>
      <w:bCs/>
      <w:color w:val="000000"/>
    </w:rPr>
  </w:style>
  <w:style w:type="character" w:customStyle="1" w:styleId="A71">
    <w:name w:val="A7+1"/>
    <w:uiPriority w:val="99"/>
    <w:rsid w:val="00DE66ED"/>
    <w:rPr>
      <w:rFonts w:cs="News Gothic BT"/>
      <w:color w:val="000000"/>
      <w:sz w:val="20"/>
      <w:szCs w:val="20"/>
    </w:rPr>
  </w:style>
  <w:style w:type="paragraph" w:customStyle="1" w:styleId="Default">
    <w:name w:val="Default"/>
    <w:rsid w:val="005B5BB1"/>
    <w:pPr>
      <w:autoSpaceDE w:val="0"/>
      <w:autoSpaceDN w:val="0"/>
      <w:adjustRightInd w:val="0"/>
      <w:spacing w:after="0" w:line="240" w:lineRule="auto"/>
    </w:pPr>
    <w:rPr>
      <w:rFonts w:ascii="Century Gothic" w:hAnsi="Century Gothic" w:cs="Century Gothic"/>
      <w:color w:val="000000"/>
      <w:sz w:val="24"/>
      <w:szCs w:val="24"/>
      <w:lang w:val="en-AU"/>
    </w:rPr>
  </w:style>
  <w:style w:type="paragraph" w:styleId="CommentText">
    <w:name w:val="annotation text"/>
    <w:basedOn w:val="Normal"/>
    <w:link w:val="CommentTextChar"/>
    <w:uiPriority w:val="99"/>
    <w:semiHidden/>
    <w:unhideWhenUsed/>
    <w:rsid w:val="00551276"/>
    <w:pPr>
      <w:spacing w:line="240" w:lineRule="auto"/>
    </w:pPr>
    <w:rPr>
      <w:szCs w:val="20"/>
    </w:rPr>
  </w:style>
  <w:style w:type="character" w:customStyle="1" w:styleId="CommentTextChar">
    <w:name w:val="Comment Text Char"/>
    <w:basedOn w:val="DefaultParagraphFont"/>
    <w:link w:val="CommentText"/>
    <w:uiPriority w:val="99"/>
    <w:semiHidden/>
    <w:rsid w:val="00551276"/>
    <w:rPr>
      <w:rFonts w:ascii="Century Gothic" w:hAnsi="Century Gothic"/>
      <w:sz w:val="20"/>
      <w:szCs w:val="20"/>
    </w:rPr>
  </w:style>
  <w:style w:type="character" w:styleId="CommentReference">
    <w:name w:val="annotation reference"/>
    <w:basedOn w:val="DefaultParagraphFont"/>
    <w:uiPriority w:val="99"/>
    <w:semiHidden/>
    <w:unhideWhenUsed/>
    <w:rsid w:val="00551276"/>
    <w:rPr>
      <w:sz w:val="16"/>
      <w:szCs w:val="16"/>
    </w:rPr>
  </w:style>
  <w:style w:type="table" w:styleId="LightList-Accent5">
    <w:name w:val="Light List Accent 5"/>
    <w:basedOn w:val="TableNormal"/>
    <w:uiPriority w:val="61"/>
    <w:rsid w:val="00C94190"/>
    <w:pPr>
      <w:spacing w:after="0" w:line="240" w:lineRule="auto"/>
    </w:pPr>
    <w:tblPr>
      <w:tblStyleRowBandSize w:val="1"/>
      <w:tblStyleColBandSize w:val="1"/>
      <w:tblBorders>
        <w:top w:val="single" w:sz="8" w:space="0" w:color="6EBE44" w:themeColor="accent5"/>
        <w:left w:val="single" w:sz="8" w:space="0" w:color="6EBE44" w:themeColor="accent5"/>
        <w:bottom w:val="single" w:sz="8" w:space="0" w:color="6EBE44" w:themeColor="accent5"/>
        <w:right w:val="single" w:sz="8" w:space="0" w:color="6EBE44" w:themeColor="accent5"/>
      </w:tblBorders>
    </w:tblPr>
    <w:tblStylePr w:type="firstRow">
      <w:pPr>
        <w:spacing w:before="0" w:after="0" w:line="240" w:lineRule="auto"/>
      </w:pPr>
      <w:rPr>
        <w:b/>
        <w:bCs/>
        <w:color w:val="FFFFFF" w:themeColor="background1"/>
      </w:rPr>
      <w:tblPr/>
      <w:tcPr>
        <w:shd w:val="clear" w:color="auto" w:fill="6EBE44" w:themeFill="accent5"/>
      </w:tcPr>
    </w:tblStylePr>
    <w:tblStylePr w:type="lastRow">
      <w:pPr>
        <w:spacing w:before="0" w:after="0" w:line="240" w:lineRule="auto"/>
      </w:pPr>
      <w:rPr>
        <w:b/>
        <w:bCs/>
      </w:rPr>
      <w:tblPr/>
      <w:tcPr>
        <w:tcBorders>
          <w:top w:val="double" w:sz="6" w:space="0" w:color="6EBE44" w:themeColor="accent5"/>
          <w:left w:val="single" w:sz="8" w:space="0" w:color="6EBE44" w:themeColor="accent5"/>
          <w:bottom w:val="single" w:sz="8" w:space="0" w:color="6EBE44" w:themeColor="accent5"/>
          <w:right w:val="single" w:sz="8" w:space="0" w:color="6EBE44" w:themeColor="accent5"/>
        </w:tcBorders>
      </w:tcPr>
    </w:tblStylePr>
    <w:tblStylePr w:type="firstCol">
      <w:rPr>
        <w:b/>
        <w:bCs/>
      </w:rPr>
    </w:tblStylePr>
    <w:tblStylePr w:type="lastCol">
      <w:rPr>
        <w:b/>
        <w:bCs/>
      </w:rPr>
    </w:tblStylePr>
    <w:tblStylePr w:type="band1Vert">
      <w:tblPr/>
      <w:tcPr>
        <w:tcBorders>
          <w:top w:val="single" w:sz="8" w:space="0" w:color="6EBE44" w:themeColor="accent5"/>
          <w:left w:val="single" w:sz="8" w:space="0" w:color="6EBE44" w:themeColor="accent5"/>
          <w:bottom w:val="single" w:sz="8" w:space="0" w:color="6EBE44" w:themeColor="accent5"/>
          <w:right w:val="single" w:sz="8" w:space="0" w:color="6EBE44" w:themeColor="accent5"/>
        </w:tcBorders>
      </w:tcPr>
    </w:tblStylePr>
    <w:tblStylePr w:type="band1Horz">
      <w:tblPr/>
      <w:tcPr>
        <w:tcBorders>
          <w:top w:val="single" w:sz="8" w:space="0" w:color="6EBE44" w:themeColor="accent5"/>
          <w:left w:val="single" w:sz="8" w:space="0" w:color="6EBE44" w:themeColor="accent5"/>
          <w:bottom w:val="single" w:sz="8" w:space="0" w:color="6EBE44" w:themeColor="accent5"/>
          <w:right w:val="single" w:sz="8" w:space="0" w:color="6EBE44" w:themeColor="accent5"/>
        </w:tcBorders>
      </w:tcPr>
    </w:tblStylePr>
  </w:style>
  <w:style w:type="character" w:customStyle="1" w:styleId="normaltextrun">
    <w:name w:val="normaltextrun"/>
    <w:basedOn w:val="DefaultParagraphFont"/>
    <w:rsid w:val="00C94190"/>
  </w:style>
  <w:style w:type="character" w:customStyle="1" w:styleId="eop">
    <w:name w:val="eop"/>
    <w:basedOn w:val="DefaultParagraphFont"/>
    <w:rsid w:val="00C94190"/>
  </w:style>
  <w:style w:type="character" w:customStyle="1" w:styleId="scxw15865918">
    <w:name w:val="scxw15865918"/>
    <w:basedOn w:val="DefaultParagraphFont"/>
    <w:rsid w:val="00C94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558202">
      <w:bodyDiv w:val="1"/>
      <w:marLeft w:val="0"/>
      <w:marRight w:val="0"/>
      <w:marTop w:val="0"/>
      <w:marBottom w:val="0"/>
      <w:divBdr>
        <w:top w:val="none" w:sz="0" w:space="0" w:color="auto"/>
        <w:left w:val="none" w:sz="0" w:space="0" w:color="auto"/>
        <w:bottom w:val="none" w:sz="0" w:space="0" w:color="auto"/>
        <w:right w:val="none" w:sz="0" w:space="0" w:color="auto"/>
      </w:divBdr>
    </w:div>
    <w:div w:id="214145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ungfoundation.com.au/wp-content/uploads/2021/02/Research-Grants-and-Awards-Policy_050221_ext.pdf" TargetMode="External"/><Relationship Id="rId18" Type="http://schemas.openxmlformats.org/officeDocument/2006/relationships/hyperlink" Target="mailto:enquiries@lungfoundation.com.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ungfoundation.com.au/hope-research-fund/" TargetMode="External"/><Relationship Id="rId17" Type="http://schemas.openxmlformats.org/officeDocument/2006/relationships/hyperlink" Target="https://www.nhmrc.gov.au/sites/default/files/documents/attachments/Investigator-Grants-Eligibility-Fact-Sheet-2020.pdf" TargetMode="External"/><Relationship Id="rId2" Type="http://schemas.openxmlformats.org/officeDocument/2006/relationships/customXml" Target="../customXml/item2.xml"/><Relationship Id="rId16" Type="http://schemas.openxmlformats.org/officeDocument/2006/relationships/hyperlink" Target="mailto:TSANZawards@thoracic.org.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thoracic.org.au/researchawards/lfa-awards-submission-porta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SANZawards@thoracic.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ungfoundation.com.au/wp-content/uploads/2021/02/Research-Grants-and-Awards-Policy_050221_ext.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Corp%20Services\Admin\Forms%20and%20Templates\TEMPLATES\LFA_letterhead_Template_update%20June2019.dotx" TargetMode="External"/></Relationships>
</file>

<file path=word/theme/theme1.xml><?xml version="1.0" encoding="utf-8"?>
<a:theme xmlns:a="http://schemas.openxmlformats.org/drawingml/2006/main" name="LFA">
  <a:themeElements>
    <a:clrScheme name="Lung Foundation">
      <a:dk1>
        <a:sysClr val="windowText" lastClr="000000"/>
      </a:dk1>
      <a:lt1>
        <a:sysClr val="window" lastClr="FFFFFF"/>
      </a:lt1>
      <a:dk2>
        <a:srgbClr val="0F1921"/>
      </a:dk2>
      <a:lt2>
        <a:srgbClr val="0F7239"/>
      </a:lt2>
      <a:accent1>
        <a:srgbClr val="158C40"/>
      </a:accent1>
      <a:accent2>
        <a:srgbClr val="14874A"/>
      </a:accent2>
      <a:accent3>
        <a:srgbClr val="6DBE4A"/>
      </a:accent3>
      <a:accent4>
        <a:srgbClr val="0F1921"/>
      </a:accent4>
      <a:accent5>
        <a:srgbClr val="6EBE44"/>
      </a:accent5>
      <a:accent6>
        <a:srgbClr val="A6CE44"/>
      </a:accent6>
      <a:hlink>
        <a:srgbClr val="0563C1"/>
      </a:hlink>
      <a:folHlink>
        <a:srgbClr val="954F72"/>
      </a:folHlink>
    </a:clrScheme>
    <a:fontScheme name="Lung Foundati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C483A0E8DD948AB70BAA35082BD34" ma:contentTypeVersion="14" ma:contentTypeDescription="Create a new document." ma:contentTypeScope="" ma:versionID="ad6b648f5080cc4f9331cea424b9a9ac">
  <xsd:schema xmlns:xsd="http://www.w3.org/2001/XMLSchema" xmlns:xs="http://www.w3.org/2001/XMLSchema" xmlns:p="http://schemas.microsoft.com/office/2006/metadata/properties" xmlns:ns2="e272112c-b589-4fdc-8ce1-2a8c25390588" xmlns:ns3="aa878d6c-5cdc-42c5-9199-f847b05519d5" targetNamespace="http://schemas.microsoft.com/office/2006/metadata/properties" ma:root="true" ma:fieldsID="0db122d797f311ada4bfd5380cefc710" ns2:_="" ns3:_="">
    <xsd:import namespace="e272112c-b589-4fdc-8ce1-2a8c25390588"/>
    <xsd:import namespace="aa878d6c-5cdc-42c5-9199-f847b0551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2112c-b589-4fdc-8ce1-2a8c25390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878d6c-5cdc-42c5-9199-f847b05519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204AB-5C06-44E4-B666-8BC0CCE8D6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C359D-E14A-4A53-B8C3-EF095880341E}">
  <ds:schemaRefs>
    <ds:schemaRef ds:uri="http://schemas.microsoft.com/sharepoint/v3/contenttype/forms"/>
  </ds:schemaRefs>
</ds:datastoreItem>
</file>

<file path=customXml/itemProps3.xml><?xml version="1.0" encoding="utf-8"?>
<ds:datastoreItem xmlns:ds="http://schemas.openxmlformats.org/officeDocument/2006/customXml" ds:itemID="{AA201CC9-6455-4B81-94E4-094EFB6BC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2112c-b589-4fdc-8ce1-2a8c25390588"/>
    <ds:schemaRef ds:uri="aa878d6c-5cdc-42c5-9199-f847b0551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E26BF-A6F7-4EB7-ABD9-E7AD6545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LFA_letterhead_Template_update June2019</Template>
  <TotalTime>172</TotalTime>
  <Pages>6</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Kelcie Herrmann</dc:creator>
  <cp:lastModifiedBy>Kelcie Herrmann</cp:lastModifiedBy>
  <cp:revision>116</cp:revision>
  <dcterms:created xsi:type="dcterms:W3CDTF">2021-11-05T02:18:00Z</dcterms:created>
  <dcterms:modified xsi:type="dcterms:W3CDTF">2021-11-05T05:10:00Z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0x010100F41C483A0E8DD948AB70BAA35082BD34</vt:lpwstr>
  </property>
</Properties>
</file>