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CCE" w:rsidRPr="00E574BA" w:rsidRDefault="00E0712E" w:rsidP="00364900">
      <w:pPr>
        <w:jc w:val="center"/>
        <w:rPr>
          <w:b/>
        </w:rPr>
      </w:pPr>
      <w:r w:rsidRPr="00E0712E">
        <w:rPr>
          <w:rFonts w:ascii="Broadband ICG" w:hAnsi="Broadband ICG"/>
          <w:bCs/>
          <w:noProof/>
          <w:spacing w:val="-4"/>
          <w:sz w:val="28"/>
          <w:szCs w:val="20"/>
          <w:lang w:val="en-AU" w:eastAsia="en-AU"/>
        </w:rPr>
        <mc:AlternateContent>
          <mc:Choice Requires="wps">
            <w:drawing>
              <wp:anchor distT="0" distB="0" distL="114300" distR="114300" simplePos="0" relativeHeight="251666432" behindDoc="0" locked="0" layoutInCell="1" allowOverlap="1" wp14:anchorId="6CDA137B" wp14:editId="052A5391">
                <wp:simplePos x="0" y="0"/>
                <wp:positionH relativeFrom="column">
                  <wp:posOffset>3935730</wp:posOffset>
                </wp:positionH>
                <wp:positionV relativeFrom="paragraph">
                  <wp:posOffset>23495</wp:posOffset>
                </wp:positionV>
                <wp:extent cx="1958340" cy="354330"/>
                <wp:effectExtent l="0" t="0" r="0" b="762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340" cy="354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0712E" w:rsidRPr="00BF19B2" w:rsidRDefault="00E0712E" w:rsidP="00E0712E">
                            <w:pPr>
                              <w:jc w:val="center"/>
                              <w:rPr>
                                <w:rFonts w:ascii="Script MT Bold" w:hAnsi="Script MT Bold" w:cs="Arial"/>
                                <w:b/>
                                <w:bCs/>
                                <w:i/>
                                <w:sz w:val="26"/>
                              </w:rPr>
                            </w:pPr>
                            <w:r w:rsidRPr="00BF19B2">
                              <w:rPr>
                                <w:rFonts w:ascii="Script MT Bold" w:hAnsi="Script MT Bold" w:cs="Arial"/>
                                <w:b/>
                                <w:bCs/>
                                <w:i/>
                                <w:sz w:val="26"/>
                              </w:rPr>
                              <w:t>Culturally Responsive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A137B" id="_x0000_t202" coordsize="21600,21600" o:spt="202" path="m,l,21600r21600,l21600,xe">
                <v:stroke joinstyle="miter"/>
                <v:path gradientshapeok="t" o:connecttype="rect"/>
              </v:shapetype>
              <v:shape id="Text Box 6" o:spid="_x0000_s1026" type="#_x0000_t202" style="position:absolute;left:0;text-align:left;margin-left:309.9pt;margin-top:1.85pt;width:154.2pt;height:27.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" filled="f" stroked="f">
                <v:textbox>
                  <w:txbxContent>
                    <w:p w:rsidR="00E0712E" w:rsidRPr="00BF19B2" w:rsidRDefault="00E0712E" w:rsidP="00E0712E">
                      <w:pPr>
                        <w:jc w:val="center"/>
                        <w:rPr>
                          <w:rFonts w:ascii="Script MT Bold" w:hAnsi="Script MT Bold" w:cs="Arial"/>
                          <w:b/>
                          <w:bCs/>
                          <w:i/>
                          <w:sz w:val="26"/>
                        </w:rPr>
                      </w:pPr>
                      <w:r w:rsidRPr="00BF19B2">
                        <w:rPr>
                          <w:rFonts w:ascii="Script MT Bold" w:hAnsi="Script MT Bold" w:cs="Arial"/>
                          <w:b/>
                          <w:bCs/>
                          <w:i/>
                          <w:sz w:val="26"/>
                        </w:rPr>
                        <w:t>Culturally Responsive</w:t>
                      </w:r>
                    </w:p>
                  </w:txbxContent>
                </v:textbox>
              </v:shape>
            </w:pict>
          </mc:Fallback>
        </mc:AlternateContent>
      </w:r>
      <w:r w:rsidR="00E574BA" w:rsidRPr="00E574BA">
        <w:rPr>
          <w:b/>
          <w:noProof/>
          <w:lang w:val="en-AU" w:eastAsia="en-AU"/>
        </w:rPr>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5265420" cy="762000"/>
            <wp:effectExtent l="0" t="0" r="0" b="0"/>
            <wp:wrapTopAndBottom/>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6" cstate="print"/>
                    <a:srcRect/>
                    <a:stretch>
                      <a:fillRect/>
                    </a:stretch>
                  </pic:blipFill>
                  <pic:spPr bwMode="auto">
                    <a:xfrm>
                      <a:off x="0" y="0"/>
                      <a:ext cx="5265420" cy="762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574BA" w:rsidRPr="00E574BA">
        <w:rPr>
          <w:b/>
        </w:rPr>
        <w:t>ANYINGINYI HEALTH ABORIGINAL CORPORATION, Tennant Creek, NT</w:t>
      </w:r>
    </w:p>
    <w:p w:rsidR="00E574BA" w:rsidRDefault="00E574BA" w:rsidP="00364900">
      <w:pPr>
        <w:jc w:val="center"/>
      </w:pPr>
    </w:p>
    <w:p w:rsidR="00E574BA" w:rsidRPr="00DE289E" w:rsidRDefault="00E574BA" w:rsidP="00364900">
      <w:pPr>
        <w:jc w:val="center"/>
        <w:rPr>
          <w:sz w:val="22"/>
          <w:szCs w:val="22"/>
        </w:rPr>
      </w:pPr>
      <w:r w:rsidRPr="00DE289E">
        <w:rPr>
          <w:sz w:val="22"/>
          <w:szCs w:val="22"/>
        </w:rPr>
        <w:t>A</w:t>
      </w:r>
      <w:r w:rsidR="000C70CC" w:rsidRPr="00DE289E">
        <w:rPr>
          <w:sz w:val="22"/>
          <w:szCs w:val="22"/>
        </w:rPr>
        <w:t>nyinginyi</w:t>
      </w:r>
      <w:r w:rsidRPr="00DE289E">
        <w:rPr>
          <w:sz w:val="22"/>
          <w:szCs w:val="22"/>
        </w:rPr>
        <w:t xml:space="preserve"> is a community controlled organisation t</w:t>
      </w:r>
      <w:r w:rsidR="008F12D5" w:rsidRPr="00DE289E">
        <w:rPr>
          <w:sz w:val="22"/>
          <w:szCs w:val="22"/>
        </w:rPr>
        <w:t>hat provides primary health care</w:t>
      </w:r>
      <w:r w:rsidRPr="00DE289E">
        <w:rPr>
          <w:sz w:val="22"/>
          <w:szCs w:val="22"/>
        </w:rPr>
        <w:t xml:space="preserve"> services to the Aboriginal peoples of the Barkly Region.  A</w:t>
      </w:r>
      <w:r w:rsidR="000C70CC" w:rsidRPr="00DE289E">
        <w:rPr>
          <w:sz w:val="22"/>
          <w:szCs w:val="22"/>
        </w:rPr>
        <w:t>nyinginyi</w:t>
      </w:r>
      <w:r w:rsidRPr="00DE289E">
        <w:rPr>
          <w:sz w:val="22"/>
          <w:szCs w:val="22"/>
        </w:rPr>
        <w:t xml:space="preserve"> offers a holistic approach to the health and </w:t>
      </w:r>
      <w:r w:rsidR="00B04127" w:rsidRPr="00DE289E">
        <w:rPr>
          <w:sz w:val="22"/>
          <w:szCs w:val="22"/>
        </w:rPr>
        <w:t>well-being</w:t>
      </w:r>
      <w:bookmarkStart w:id="0" w:name="_GoBack"/>
      <w:bookmarkEnd w:id="0"/>
      <w:r w:rsidRPr="00DE289E">
        <w:rPr>
          <w:sz w:val="22"/>
          <w:szCs w:val="22"/>
        </w:rPr>
        <w:t xml:space="preserve"> of its clients through its clinical, social and emotional, educational and fitness services.</w:t>
      </w:r>
    </w:p>
    <w:p w:rsidR="00A85ACC" w:rsidRDefault="00A85ACC" w:rsidP="00A85ACC">
      <w:pPr>
        <w:pBdr>
          <w:bottom w:val="single" w:sz="24" w:space="1" w:color="auto"/>
        </w:pBdr>
        <w:jc w:val="center"/>
      </w:pPr>
    </w:p>
    <w:p w:rsidR="00A85ACC" w:rsidRDefault="00A85ACC" w:rsidP="00364900">
      <w:pPr>
        <w:jc w:val="center"/>
        <w:rPr>
          <w:b/>
        </w:rPr>
      </w:pPr>
    </w:p>
    <w:p w:rsidR="00E828DD" w:rsidRDefault="00E828DD" w:rsidP="00746003">
      <w:pPr>
        <w:jc w:val="center"/>
        <w:rPr>
          <w:b/>
        </w:rPr>
      </w:pPr>
    </w:p>
    <w:p w:rsidR="00746003" w:rsidRDefault="00A85ACC" w:rsidP="00746003">
      <w:pPr>
        <w:jc w:val="center"/>
        <w:rPr>
          <w:b/>
        </w:rPr>
      </w:pPr>
      <w:r w:rsidRPr="00A85ACC">
        <w:rPr>
          <w:b/>
        </w:rPr>
        <w:t>TACKLIN</w:t>
      </w:r>
      <w:r w:rsidR="00746003">
        <w:rPr>
          <w:b/>
        </w:rPr>
        <w:t>G INDIGENOUS SMOKING PROGRAM</w:t>
      </w:r>
      <w:r w:rsidR="00DE289E">
        <w:rPr>
          <w:b/>
        </w:rPr>
        <w:t xml:space="preserve"> (TIS)</w:t>
      </w:r>
    </w:p>
    <w:p w:rsidR="00125642" w:rsidRDefault="00125642" w:rsidP="00125642">
      <w:pPr>
        <w:jc w:val="center"/>
        <w:rPr>
          <w:b/>
        </w:rPr>
      </w:pPr>
      <w:r w:rsidRPr="00E0712E">
        <w:rPr>
          <w:b/>
        </w:rPr>
        <w:t>T</w:t>
      </w:r>
      <w:r>
        <w:rPr>
          <w:b/>
        </w:rPr>
        <w:t>EAM LEADER</w:t>
      </w:r>
    </w:p>
    <w:p w:rsidR="00F52D43" w:rsidRDefault="00F52D43" w:rsidP="00125642">
      <w:pPr>
        <w:jc w:val="center"/>
        <w:rPr>
          <w:b/>
        </w:rPr>
      </w:pPr>
    </w:p>
    <w:p w:rsidR="00E0712E" w:rsidRDefault="00E0712E" w:rsidP="00746003">
      <w:pPr>
        <w:jc w:val="center"/>
        <w:rPr>
          <w:b/>
        </w:rPr>
      </w:pPr>
      <w:r>
        <w:rPr>
          <w:b/>
        </w:rPr>
        <w:t>FULLTIME POSITION</w:t>
      </w:r>
      <w:r w:rsidR="002A5602">
        <w:rPr>
          <w:b/>
        </w:rPr>
        <w:t xml:space="preserve"> – </w:t>
      </w:r>
      <w:r w:rsidR="00E230C7">
        <w:rPr>
          <w:b/>
        </w:rPr>
        <w:t>2 year contract</w:t>
      </w:r>
    </w:p>
    <w:p w:rsidR="006809D6" w:rsidRDefault="006809D6" w:rsidP="00746003">
      <w:pPr>
        <w:jc w:val="center"/>
        <w:rPr>
          <w:b/>
        </w:rPr>
      </w:pPr>
    </w:p>
    <w:p w:rsidR="00A85ACC" w:rsidRPr="00DE289E" w:rsidRDefault="00A85ACC" w:rsidP="006C46D5">
      <w:pPr>
        <w:jc w:val="both"/>
        <w:rPr>
          <w:sz w:val="22"/>
          <w:szCs w:val="22"/>
        </w:rPr>
      </w:pPr>
      <w:r w:rsidRPr="00DE289E">
        <w:rPr>
          <w:sz w:val="22"/>
          <w:szCs w:val="22"/>
        </w:rPr>
        <w:t>The aim of the Tackling Indigenous Smoking (TIS) program is to contribute to closing the gap in Indigenous health outcomes by reducing tobacco smoking as the most significant risk factor for chronic disease among Aboriginal and Torres Strait Islander Peoples.</w:t>
      </w:r>
    </w:p>
    <w:p w:rsidR="00A85ACC" w:rsidRPr="00DE289E" w:rsidRDefault="00A85ACC" w:rsidP="006C46D5">
      <w:pPr>
        <w:jc w:val="both"/>
        <w:rPr>
          <w:sz w:val="22"/>
          <w:szCs w:val="22"/>
        </w:rPr>
      </w:pPr>
    </w:p>
    <w:p w:rsidR="00A85ACC" w:rsidRPr="00DE289E" w:rsidRDefault="00A85ACC" w:rsidP="006C46D5">
      <w:pPr>
        <w:jc w:val="both"/>
        <w:rPr>
          <w:sz w:val="22"/>
          <w:szCs w:val="22"/>
        </w:rPr>
      </w:pPr>
      <w:r w:rsidRPr="00DE289E">
        <w:rPr>
          <w:sz w:val="22"/>
          <w:szCs w:val="22"/>
        </w:rPr>
        <w:t xml:space="preserve">The TIS team </w:t>
      </w:r>
      <w:r w:rsidR="00125642">
        <w:rPr>
          <w:sz w:val="22"/>
          <w:szCs w:val="22"/>
        </w:rPr>
        <w:t xml:space="preserve">leader </w:t>
      </w:r>
      <w:r w:rsidRPr="00DE289E">
        <w:rPr>
          <w:sz w:val="22"/>
          <w:szCs w:val="22"/>
        </w:rPr>
        <w:t xml:space="preserve">will be responsible for undertaking and promoting a range of activities to address quitting smoking, smoke-free spaces, and encouraging attitudinal and </w:t>
      </w:r>
      <w:r w:rsidR="00D24DD2" w:rsidRPr="00DE289E">
        <w:rPr>
          <w:sz w:val="22"/>
          <w:szCs w:val="22"/>
        </w:rPr>
        <w:t>behavioral</w:t>
      </w:r>
      <w:r w:rsidR="00D24DD2">
        <w:rPr>
          <w:sz w:val="22"/>
          <w:szCs w:val="22"/>
        </w:rPr>
        <w:t xml:space="preserve"> change. </w:t>
      </w:r>
      <w:r w:rsidRPr="00DE289E">
        <w:rPr>
          <w:sz w:val="22"/>
          <w:szCs w:val="22"/>
        </w:rPr>
        <w:t xml:space="preserve">Identified strategies will focus on supporting community engagement as well as developing responsive, flexible, population </w:t>
      </w:r>
      <w:r w:rsidRPr="00DE289E">
        <w:rPr>
          <w:sz w:val="22"/>
          <w:szCs w:val="22"/>
        </w:rPr>
        <w:lastRenderedPageBreak/>
        <w:t>and preventative health approaches to tobacco use outcomes to enhance community understanding of the effects of tobacco on overall and long term health outcomes.</w:t>
      </w:r>
      <w:r w:rsidR="00D17121">
        <w:rPr>
          <w:sz w:val="22"/>
          <w:szCs w:val="22"/>
        </w:rPr>
        <w:t xml:space="preserve">  It is a requirement that you are a </w:t>
      </w:r>
      <w:r w:rsidR="00B04127">
        <w:rPr>
          <w:sz w:val="22"/>
          <w:szCs w:val="22"/>
        </w:rPr>
        <w:t>non-smoker</w:t>
      </w:r>
      <w:r w:rsidR="00D17121">
        <w:rPr>
          <w:sz w:val="22"/>
          <w:szCs w:val="22"/>
        </w:rPr>
        <w:t>.</w:t>
      </w:r>
    </w:p>
    <w:p w:rsidR="00A85ACC" w:rsidRPr="00DE289E" w:rsidRDefault="00A85ACC" w:rsidP="006C46D5">
      <w:pPr>
        <w:jc w:val="both"/>
        <w:rPr>
          <w:sz w:val="22"/>
          <w:szCs w:val="22"/>
        </w:rPr>
      </w:pPr>
    </w:p>
    <w:p w:rsidR="00A85ACC" w:rsidRPr="00DE289E" w:rsidRDefault="00A85ACC" w:rsidP="006C46D5">
      <w:pPr>
        <w:jc w:val="both"/>
        <w:rPr>
          <w:sz w:val="22"/>
          <w:szCs w:val="22"/>
        </w:rPr>
      </w:pPr>
      <w:r w:rsidRPr="00DE289E">
        <w:rPr>
          <w:sz w:val="22"/>
          <w:szCs w:val="22"/>
        </w:rPr>
        <w:t>The program will deliver responsive, evidence based activities aimed to prevent the uptake of smoking and to support smoking cessation in Aboriginal communities within the Barkly Region of the Northern Territory.</w:t>
      </w:r>
    </w:p>
    <w:p w:rsidR="00A85ACC" w:rsidRPr="00DE289E" w:rsidRDefault="00A85ACC" w:rsidP="006C46D5">
      <w:pPr>
        <w:jc w:val="both"/>
        <w:rPr>
          <w:sz w:val="22"/>
          <w:szCs w:val="22"/>
        </w:rPr>
      </w:pPr>
    </w:p>
    <w:p w:rsidR="00A85ACC" w:rsidRPr="00DE289E" w:rsidRDefault="00A85ACC" w:rsidP="006C46D5">
      <w:pPr>
        <w:jc w:val="both"/>
        <w:rPr>
          <w:sz w:val="22"/>
          <w:szCs w:val="22"/>
        </w:rPr>
      </w:pPr>
      <w:r w:rsidRPr="00DE289E">
        <w:rPr>
          <w:sz w:val="22"/>
          <w:szCs w:val="22"/>
        </w:rPr>
        <w:t xml:space="preserve">To find out more about these opportunities and for a more detailed overview of the program and position responsibilities, please contact </w:t>
      </w:r>
      <w:r w:rsidR="002A5602">
        <w:rPr>
          <w:sz w:val="22"/>
          <w:szCs w:val="22"/>
        </w:rPr>
        <w:t>Section Manager, Fungisai Siggins</w:t>
      </w:r>
      <w:r w:rsidRPr="00DE289E">
        <w:rPr>
          <w:sz w:val="22"/>
          <w:szCs w:val="22"/>
        </w:rPr>
        <w:t xml:space="preserve"> on (08) 896</w:t>
      </w:r>
      <w:r w:rsidR="00D24DD2">
        <w:rPr>
          <w:sz w:val="22"/>
          <w:szCs w:val="22"/>
        </w:rPr>
        <w:t>2</w:t>
      </w:r>
      <w:r w:rsidRPr="00DE289E">
        <w:rPr>
          <w:sz w:val="22"/>
          <w:szCs w:val="22"/>
        </w:rPr>
        <w:t xml:space="preserve"> 2</w:t>
      </w:r>
      <w:r w:rsidR="00D24DD2">
        <w:rPr>
          <w:sz w:val="22"/>
          <w:szCs w:val="22"/>
        </w:rPr>
        <w:t>615</w:t>
      </w:r>
      <w:r w:rsidRPr="00DE289E">
        <w:rPr>
          <w:sz w:val="22"/>
          <w:szCs w:val="22"/>
        </w:rPr>
        <w:t>.</w:t>
      </w:r>
    </w:p>
    <w:p w:rsidR="00A85ACC" w:rsidRPr="00DE289E" w:rsidRDefault="00A85ACC" w:rsidP="006C46D5">
      <w:pPr>
        <w:jc w:val="both"/>
        <w:rPr>
          <w:sz w:val="22"/>
          <w:szCs w:val="22"/>
        </w:rPr>
      </w:pPr>
    </w:p>
    <w:p w:rsidR="00A85ACC" w:rsidRPr="00DE289E" w:rsidRDefault="00A85ACC" w:rsidP="006C46D5">
      <w:pPr>
        <w:jc w:val="both"/>
        <w:rPr>
          <w:sz w:val="22"/>
          <w:szCs w:val="22"/>
        </w:rPr>
      </w:pPr>
      <w:r w:rsidRPr="00DE289E">
        <w:rPr>
          <w:sz w:val="22"/>
          <w:szCs w:val="22"/>
        </w:rPr>
        <w:t>Position Desc</w:t>
      </w:r>
      <w:r w:rsidR="00D24DD2">
        <w:rPr>
          <w:sz w:val="22"/>
          <w:szCs w:val="22"/>
        </w:rPr>
        <w:t>riptions can be obtained from the H</w:t>
      </w:r>
      <w:r w:rsidRPr="00DE289E">
        <w:rPr>
          <w:sz w:val="22"/>
          <w:szCs w:val="22"/>
        </w:rPr>
        <w:t xml:space="preserve">R </w:t>
      </w:r>
      <w:r w:rsidR="002A5602">
        <w:rPr>
          <w:sz w:val="22"/>
          <w:szCs w:val="22"/>
        </w:rPr>
        <w:t>O</w:t>
      </w:r>
      <w:r w:rsidRPr="00DE289E">
        <w:rPr>
          <w:sz w:val="22"/>
          <w:szCs w:val="22"/>
        </w:rPr>
        <w:t>fficer on 08 8962</w:t>
      </w:r>
      <w:r w:rsidR="002A5602">
        <w:rPr>
          <w:sz w:val="22"/>
          <w:szCs w:val="22"/>
        </w:rPr>
        <w:t xml:space="preserve">2633 </w:t>
      </w:r>
      <w:r w:rsidR="00D24DD2">
        <w:rPr>
          <w:sz w:val="22"/>
          <w:szCs w:val="22"/>
        </w:rPr>
        <w:t>or</w:t>
      </w:r>
      <w:r w:rsidR="002A5602">
        <w:rPr>
          <w:sz w:val="22"/>
          <w:szCs w:val="22"/>
        </w:rPr>
        <w:t xml:space="preserve"> </w:t>
      </w:r>
      <w:r w:rsidR="00B04127">
        <w:rPr>
          <w:rStyle w:val="Hyperlink"/>
          <w:sz w:val="22"/>
          <w:szCs w:val="22"/>
        </w:rPr>
        <w:t>Raymond.ewin@anyinginyi.com.au</w:t>
      </w:r>
      <w:r w:rsidR="00E95DC3">
        <w:rPr>
          <w:sz w:val="22"/>
          <w:szCs w:val="22"/>
        </w:rPr>
        <w:t>.</w:t>
      </w:r>
    </w:p>
    <w:p w:rsidR="00A85ACC" w:rsidRPr="00DE289E" w:rsidRDefault="00A85ACC" w:rsidP="006C46D5">
      <w:pPr>
        <w:jc w:val="both"/>
        <w:rPr>
          <w:sz w:val="22"/>
          <w:szCs w:val="22"/>
        </w:rPr>
      </w:pPr>
    </w:p>
    <w:p w:rsidR="00542BC2" w:rsidRPr="00DE289E" w:rsidRDefault="00542BC2" w:rsidP="006C46D5">
      <w:pPr>
        <w:spacing w:after="120"/>
        <w:ind w:right="38"/>
        <w:jc w:val="both"/>
        <w:rPr>
          <w:sz w:val="22"/>
          <w:szCs w:val="22"/>
        </w:rPr>
      </w:pPr>
      <w:r w:rsidRPr="00DE289E">
        <w:rPr>
          <w:sz w:val="22"/>
          <w:szCs w:val="22"/>
        </w:rPr>
        <w:t>A generous remuneration package will be negotiated with the successful candidates including: 6 weeks annual leave, sick leave, RDO’S, free gym membership &amp; general dentistry, generous Salary Sacrificing provision and 9.5% Superannuation.</w:t>
      </w:r>
      <w:r w:rsidR="002A5602">
        <w:rPr>
          <w:sz w:val="22"/>
          <w:szCs w:val="22"/>
        </w:rPr>
        <w:t xml:space="preserve"> </w:t>
      </w:r>
    </w:p>
    <w:p w:rsidR="00DE289E" w:rsidRDefault="00DE289E" w:rsidP="00542BC2">
      <w:pPr>
        <w:jc w:val="center"/>
        <w:rPr>
          <w:b/>
          <w:sz w:val="22"/>
          <w:szCs w:val="22"/>
        </w:rPr>
      </w:pPr>
    </w:p>
    <w:p w:rsidR="00542BC2" w:rsidRPr="00DE289E" w:rsidRDefault="00542BC2" w:rsidP="00542BC2">
      <w:pPr>
        <w:jc w:val="center"/>
        <w:rPr>
          <w:b/>
          <w:sz w:val="22"/>
          <w:szCs w:val="22"/>
        </w:rPr>
      </w:pPr>
      <w:r w:rsidRPr="00DE289E">
        <w:rPr>
          <w:b/>
          <w:sz w:val="22"/>
          <w:szCs w:val="22"/>
        </w:rPr>
        <w:t xml:space="preserve">You will be required to be in possession of or </w:t>
      </w:r>
      <w:r w:rsidR="00746003" w:rsidRPr="00DE289E">
        <w:rPr>
          <w:b/>
          <w:sz w:val="22"/>
          <w:szCs w:val="22"/>
        </w:rPr>
        <w:t xml:space="preserve">have the ability to </w:t>
      </w:r>
      <w:r w:rsidRPr="00DE289E">
        <w:rPr>
          <w:b/>
          <w:sz w:val="22"/>
          <w:szCs w:val="22"/>
        </w:rPr>
        <w:t>obtain an</w:t>
      </w:r>
    </w:p>
    <w:p w:rsidR="00DE289E" w:rsidRDefault="00542BC2" w:rsidP="00542BC2">
      <w:pPr>
        <w:jc w:val="center"/>
        <w:rPr>
          <w:b/>
          <w:sz w:val="22"/>
          <w:szCs w:val="22"/>
        </w:rPr>
      </w:pPr>
      <w:r w:rsidRPr="00DE289E">
        <w:rPr>
          <w:b/>
          <w:sz w:val="22"/>
          <w:szCs w:val="22"/>
        </w:rPr>
        <w:t>OCHRE Card (Working With Children)</w:t>
      </w:r>
      <w:r w:rsidR="00DE289E">
        <w:rPr>
          <w:b/>
          <w:sz w:val="22"/>
          <w:szCs w:val="22"/>
        </w:rPr>
        <w:t xml:space="preserve"> </w:t>
      </w:r>
      <w:r w:rsidR="00746003" w:rsidRPr="00DE289E">
        <w:rPr>
          <w:b/>
          <w:sz w:val="22"/>
          <w:szCs w:val="22"/>
        </w:rPr>
        <w:t xml:space="preserve">  </w:t>
      </w:r>
      <w:r w:rsidR="002A5602">
        <w:rPr>
          <w:b/>
          <w:sz w:val="22"/>
          <w:szCs w:val="22"/>
        </w:rPr>
        <w:t>&amp; Police History Check</w:t>
      </w:r>
    </w:p>
    <w:p w:rsidR="00DE289E" w:rsidRDefault="00DE289E" w:rsidP="00542BC2">
      <w:pPr>
        <w:jc w:val="center"/>
        <w:rPr>
          <w:b/>
          <w:sz w:val="22"/>
          <w:szCs w:val="22"/>
        </w:rPr>
      </w:pPr>
    </w:p>
    <w:p w:rsidR="00E0712E" w:rsidRPr="00E0712E" w:rsidRDefault="00E0712E" w:rsidP="00E0712E">
      <w:pPr>
        <w:spacing w:before="60"/>
        <w:ind w:right="-612"/>
        <w:jc w:val="center"/>
        <w:rPr>
          <w:b/>
          <w:sz w:val="22"/>
          <w:szCs w:val="22"/>
        </w:rPr>
      </w:pPr>
      <w:r w:rsidRPr="00E0712E">
        <w:rPr>
          <w:b/>
          <w:sz w:val="22"/>
          <w:szCs w:val="22"/>
        </w:rPr>
        <w:t>Th</w:t>
      </w:r>
      <w:r w:rsidR="00D17121">
        <w:rPr>
          <w:b/>
          <w:sz w:val="22"/>
          <w:szCs w:val="22"/>
        </w:rPr>
        <w:t>is</w:t>
      </w:r>
      <w:r w:rsidRPr="00DE289E">
        <w:rPr>
          <w:b/>
          <w:sz w:val="22"/>
          <w:szCs w:val="22"/>
        </w:rPr>
        <w:t xml:space="preserve"> </w:t>
      </w:r>
      <w:r w:rsidRPr="00E0712E">
        <w:rPr>
          <w:b/>
          <w:sz w:val="22"/>
          <w:szCs w:val="22"/>
        </w:rPr>
        <w:t xml:space="preserve">position </w:t>
      </w:r>
      <w:r w:rsidR="00D17121">
        <w:rPr>
          <w:b/>
          <w:sz w:val="22"/>
          <w:szCs w:val="22"/>
        </w:rPr>
        <w:t xml:space="preserve">is </w:t>
      </w:r>
      <w:r w:rsidRPr="00E0712E">
        <w:rPr>
          <w:b/>
          <w:sz w:val="22"/>
          <w:szCs w:val="22"/>
        </w:rPr>
        <w:t>designated Indigenous under Section 57 of the NT Anti-Discrimination Act. Aboriginal &amp; Torres Strait Islander men &amp; women are encouraged to apply.</w:t>
      </w:r>
    </w:p>
    <w:p w:rsidR="00E0712E" w:rsidRDefault="00E0712E" w:rsidP="00E574BA">
      <w:pPr>
        <w:jc w:val="center"/>
        <w:rPr>
          <w:b/>
          <w:i/>
          <w:sz w:val="22"/>
          <w:szCs w:val="22"/>
        </w:rPr>
      </w:pPr>
    </w:p>
    <w:p w:rsidR="00746003" w:rsidRDefault="002A5602" w:rsidP="00E574BA">
      <w:pPr>
        <w:jc w:val="center"/>
        <w:rPr>
          <w:b/>
          <w:i/>
          <w:sz w:val="22"/>
          <w:szCs w:val="22"/>
        </w:rPr>
      </w:pPr>
      <w:r>
        <w:rPr>
          <w:b/>
          <w:i/>
          <w:sz w:val="22"/>
          <w:szCs w:val="22"/>
        </w:rPr>
        <w:t>Immediate Start Preferred – Happy to Negotiate</w:t>
      </w:r>
    </w:p>
    <w:p w:rsidR="00DE289E" w:rsidRDefault="00DE289E" w:rsidP="00E574BA">
      <w:pPr>
        <w:jc w:val="center"/>
        <w:rPr>
          <w:b/>
          <w:i/>
          <w:sz w:val="22"/>
          <w:szCs w:val="22"/>
        </w:rPr>
      </w:pPr>
    </w:p>
    <w:p w:rsidR="002A5602" w:rsidRPr="00DE289E" w:rsidRDefault="002A5602" w:rsidP="00E574BA">
      <w:pPr>
        <w:jc w:val="center"/>
        <w:rPr>
          <w:b/>
          <w:i/>
          <w:sz w:val="22"/>
          <w:szCs w:val="22"/>
        </w:rPr>
      </w:pPr>
    </w:p>
    <w:p w:rsidR="00DE289E" w:rsidRPr="00DE289E" w:rsidRDefault="00015CCE">
      <w:pPr>
        <w:jc w:val="center"/>
        <w:rPr>
          <w:sz w:val="22"/>
          <w:szCs w:val="22"/>
        </w:rPr>
      </w:pPr>
      <w:r w:rsidRPr="00DE289E">
        <w:rPr>
          <w:b/>
          <w:i/>
          <w:sz w:val="22"/>
          <w:szCs w:val="22"/>
        </w:rPr>
        <w:t>“Prevention is the Solution”</w:t>
      </w:r>
    </w:p>
    <w:sectPr w:rsidR="00DE289E" w:rsidRPr="00DE289E" w:rsidSect="002A5602">
      <w:pgSz w:w="12240" w:h="15840"/>
      <w:pgMar w:top="851" w:right="1134" w:bottom="567" w:left="1134" w:header="709" w:footer="709"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roadband ICG">
    <w:panose1 w:val="00000000000000000000"/>
    <w:charset w:val="00"/>
    <w:family w:val="auto"/>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C0DBE"/>
    <w:multiLevelType w:val="hybridMultilevel"/>
    <w:tmpl w:val="D424E00C"/>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205504AE"/>
    <w:multiLevelType w:val="hybridMultilevel"/>
    <w:tmpl w:val="752E0854"/>
    <w:lvl w:ilvl="0" w:tplc="0C09000B">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A7A114D"/>
    <w:multiLevelType w:val="hybridMultilevel"/>
    <w:tmpl w:val="D816847E"/>
    <w:lvl w:ilvl="0" w:tplc="57723F34">
      <w:start w:val="1"/>
      <w:numFmt w:val="bullet"/>
      <w:lvlText w:val=""/>
      <w:lvlJc w:val="left"/>
      <w:pPr>
        <w:ind w:left="1440" w:hanging="360"/>
      </w:pPr>
      <w:rPr>
        <w:rFonts w:ascii="Wingdings" w:hAnsi="Wingdings" w:hint="default"/>
        <w:sz w:val="16"/>
        <w:szCs w:val="16"/>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3CD03401"/>
    <w:multiLevelType w:val="hybridMultilevel"/>
    <w:tmpl w:val="7CA67D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5CF14210"/>
    <w:multiLevelType w:val="hybridMultilevel"/>
    <w:tmpl w:val="6C765602"/>
    <w:lvl w:ilvl="0" w:tplc="0C090001">
      <w:start w:val="1"/>
      <w:numFmt w:val="bullet"/>
      <w:lvlText w:val=""/>
      <w:lvlJc w:val="left"/>
      <w:pPr>
        <w:ind w:left="720" w:hanging="360"/>
      </w:pPr>
      <w:rPr>
        <w:rFonts w:ascii="Symbol" w:hAnsi="Symbol" w:hint="default"/>
      </w:rPr>
    </w:lvl>
    <w:lvl w:ilvl="1" w:tplc="F7A29F58">
      <w:numFmt w:val="bullet"/>
      <w:lvlText w:val="•"/>
      <w:lvlJc w:val="left"/>
      <w:pPr>
        <w:ind w:left="1440" w:hanging="360"/>
      </w:pPr>
      <w:rPr>
        <w:rFonts w:ascii="Times New Roman" w:eastAsia="Times New Roman" w:hAnsi="Times New Roman" w:cs="Times New Roman" w:hint="default"/>
        <w:color w:val="1A1A1A"/>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0B97228"/>
    <w:multiLevelType w:val="hybridMultilevel"/>
    <w:tmpl w:val="7E4EEA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583"/>
    <w:rsid w:val="00015CCE"/>
    <w:rsid w:val="00054F9B"/>
    <w:rsid w:val="000674ED"/>
    <w:rsid w:val="000C70CC"/>
    <w:rsid w:val="000E0414"/>
    <w:rsid w:val="000E29C6"/>
    <w:rsid w:val="000E5D09"/>
    <w:rsid w:val="00105170"/>
    <w:rsid w:val="00117BE9"/>
    <w:rsid w:val="00125642"/>
    <w:rsid w:val="00153986"/>
    <w:rsid w:val="001D1671"/>
    <w:rsid w:val="001D6B6C"/>
    <w:rsid w:val="001F1B9B"/>
    <w:rsid w:val="00243DD8"/>
    <w:rsid w:val="00247245"/>
    <w:rsid w:val="00252828"/>
    <w:rsid w:val="002612C6"/>
    <w:rsid w:val="002836A6"/>
    <w:rsid w:val="00287314"/>
    <w:rsid w:val="002A28B8"/>
    <w:rsid w:val="002A5602"/>
    <w:rsid w:val="00364900"/>
    <w:rsid w:val="003A1BA9"/>
    <w:rsid w:val="003A7662"/>
    <w:rsid w:val="003C3099"/>
    <w:rsid w:val="003F5E19"/>
    <w:rsid w:val="004151ED"/>
    <w:rsid w:val="00456EAC"/>
    <w:rsid w:val="00472B32"/>
    <w:rsid w:val="004832DF"/>
    <w:rsid w:val="00497DCF"/>
    <w:rsid w:val="004B4D78"/>
    <w:rsid w:val="004D1546"/>
    <w:rsid w:val="00533EA8"/>
    <w:rsid w:val="00542BC2"/>
    <w:rsid w:val="005C5244"/>
    <w:rsid w:val="0065221A"/>
    <w:rsid w:val="006809D6"/>
    <w:rsid w:val="006C46D5"/>
    <w:rsid w:val="006D4144"/>
    <w:rsid w:val="006D7356"/>
    <w:rsid w:val="00713DEE"/>
    <w:rsid w:val="00725D11"/>
    <w:rsid w:val="00746003"/>
    <w:rsid w:val="00764691"/>
    <w:rsid w:val="007B5EC2"/>
    <w:rsid w:val="007C475E"/>
    <w:rsid w:val="007E3439"/>
    <w:rsid w:val="00801784"/>
    <w:rsid w:val="00802B72"/>
    <w:rsid w:val="008301C0"/>
    <w:rsid w:val="00840E41"/>
    <w:rsid w:val="0084174F"/>
    <w:rsid w:val="008A403F"/>
    <w:rsid w:val="008F12D5"/>
    <w:rsid w:val="00905D8D"/>
    <w:rsid w:val="00987DF0"/>
    <w:rsid w:val="009C28D1"/>
    <w:rsid w:val="009F12D2"/>
    <w:rsid w:val="00A04B56"/>
    <w:rsid w:val="00A73C88"/>
    <w:rsid w:val="00A85ACC"/>
    <w:rsid w:val="00AC64B5"/>
    <w:rsid w:val="00AD38B0"/>
    <w:rsid w:val="00AD6171"/>
    <w:rsid w:val="00AF4883"/>
    <w:rsid w:val="00B04127"/>
    <w:rsid w:val="00B10583"/>
    <w:rsid w:val="00B343AD"/>
    <w:rsid w:val="00B5177C"/>
    <w:rsid w:val="00BC0316"/>
    <w:rsid w:val="00BF026F"/>
    <w:rsid w:val="00C75FCA"/>
    <w:rsid w:val="00C91E6C"/>
    <w:rsid w:val="00C94639"/>
    <w:rsid w:val="00C963A1"/>
    <w:rsid w:val="00CE7BA3"/>
    <w:rsid w:val="00D1587B"/>
    <w:rsid w:val="00D17121"/>
    <w:rsid w:val="00D21FFB"/>
    <w:rsid w:val="00D24DD2"/>
    <w:rsid w:val="00D67770"/>
    <w:rsid w:val="00D875ED"/>
    <w:rsid w:val="00D94276"/>
    <w:rsid w:val="00D94F14"/>
    <w:rsid w:val="00DB58A3"/>
    <w:rsid w:val="00DE289E"/>
    <w:rsid w:val="00E0712E"/>
    <w:rsid w:val="00E230C7"/>
    <w:rsid w:val="00E45476"/>
    <w:rsid w:val="00E54681"/>
    <w:rsid w:val="00E574BA"/>
    <w:rsid w:val="00E828DD"/>
    <w:rsid w:val="00E95DC3"/>
    <w:rsid w:val="00EA07F8"/>
    <w:rsid w:val="00EE5C42"/>
    <w:rsid w:val="00F16BBC"/>
    <w:rsid w:val="00F52D43"/>
    <w:rsid w:val="00F759F9"/>
    <w:rsid w:val="00FC25CA"/>
    <w:rsid w:val="00FE2C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31E1324-46F8-4EC4-9ED9-DB2700E82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77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0583"/>
    <w:pPr>
      <w:jc w:val="center"/>
    </w:pPr>
    <w:rPr>
      <w:b/>
      <w:sz w:val="20"/>
      <w:szCs w:val="20"/>
    </w:rPr>
  </w:style>
  <w:style w:type="character" w:styleId="Hyperlink">
    <w:name w:val="Hyperlink"/>
    <w:basedOn w:val="DefaultParagraphFont"/>
    <w:rsid w:val="002836A6"/>
    <w:rPr>
      <w:color w:val="0000FF"/>
      <w:u w:val="single"/>
    </w:rPr>
  </w:style>
  <w:style w:type="paragraph" w:styleId="BodyText">
    <w:name w:val="Body Text"/>
    <w:basedOn w:val="Normal"/>
    <w:link w:val="BodyTextChar"/>
    <w:rsid w:val="001D6B6C"/>
    <w:rPr>
      <w:szCs w:val="20"/>
    </w:rPr>
  </w:style>
  <w:style w:type="character" w:customStyle="1" w:styleId="BodyTextChar">
    <w:name w:val="Body Text Char"/>
    <w:basedOn w:val="DefaultParagraphFont"/>
    <w:link w:val="BodyText"/>
    <w:rsid w:val="001D6B6C"/>
    <w:rPr>
      <w:sz w:val="24"/>
      <w:lang w:val="en-US" w:eastAsia="en-US"/>
    </w:rPr>
  </w:style>
  <w:style w:type="paragraph" w:styleId="ListParagraph">
    <w:name w:val="List Paragraph"/>
    <w:basedOn w:val="Normal"/>
    <w:uiPriority w:val="34"/>
    <w:qFormat/>
    <w:rsid w:val="00B5177C"/>
    <w:pPr>
      <w:ind w:left="720"/>
      <w:contextualSpacing/>
    </w:pPr>
  </w:style>
  <w:style w:type="paragraph" w:styleId="BalloonText">
    <w:name w:val="Balloon Text"/>
    <w:basedOn w:val="Normal"/>
    <w:link w:val="BalloonTextChar"/>
    <w:rsid w:val="006D4144"/>
    <w:rPr>
      <w:rFonts w:ascii="Tahoma" w:hAnsi="Tahoma" w:cs="Tahoma"/>
      <w:sz w:val="16"/>
      <w:szCs w:val="16"/>
    </w:rPr>
  </w:style>
  <w:style w:type="character" w:customStyle="1" w:styleId="BalloonTextChar">
    <w:name w:val="Balloon Text Char"/>
    <w:basedOn w:val="DefaultParagraphFont"/>
    <w:link w:val="BalloonText"/>
    <w:rsid w:val="006D414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9458697">
      <w:bodyDiv w:val="1"/>
      <w:marLeft w:val="0"/>
      <w:marRight w:val="0"/>
      <w:marTop w:val="0"/>
      <w:marBottom w:val="0"/>
      <w:divBdr>
        <w:top w:val="none" w:sz="0" w:space="0" w:color="auto"/>
        <w:left w:val="none" w:sz="0" w:space="0" w:color="auto"/>
        <w:bottom w:val="none" w:sz="0" w:space="0" w:color="auto"/>
        <w:right w:val="none" w:sz="0" w:space="0" w:color="auto"/>
      </w:divBdr>
      <w:divsChild>
        <w:div w:id="916861000">
          <w:marLeft w:val="0"/>
          <w:marRight w:val="0"/>
          <w:marTop w:val="0"/>
          <w:marBottom w:val="0"/>
          <w:divBdr>
            <w:top w:val="none" w:sz="0" w:space="0" w:color="auto"/>
            <w:left w:val="none" w:sz="0" w:space="0" w:color="auto"/>
            <w:bottom w:val="none" w:sz="0" w:space="0" w:color="auto"/>
            <w:right w:val="none" w:sz="0" w:space="0" w:color="auto"/>
          </w:divBdr>
          <w:divsChild>
            <w:div w:id="1803838402">
              <w:marLeft w:val="0"/>
              <w:marRight w:val="0"/>
              <w:marTop w:val="0"/>
              <w:marBottom w:val="0"/>
              <w:divBdr>
                <w:top w:val="none" w:sz="0" w:space="0" w:color="auto"/>
                <w:left w:val="none" w:sz="0" w:space="0" w:color="auto"/>
                <w:bottom w:val="none" w:sz="0" w:space="0" w:color="auto"/>
                <w:right w:val="none" w:sz="0" w:space="0" w:color="auto"/>
              </w:divBdr>
              <w:divsChild>
                <w:div w:id="1889755412">
                  <w:marLeft w:val="145"/>
                  <w:marRight w:val="145"/>
                  <w:marTop w:val="0"/>
                  <w:marBottom w:val="0"/>
                  <w:divBdr>
                    <w:top w:val="none" w:sz="0" w:space="0" w:color="auto"/>
                    <w:left w:val="none" w:sz="0" w:space="0" w:color="auto"/>
                    <w:bottom w:val="none" w:sz="0" w:space="0" w:color="auto"/>
                    <w:right w:val="none" w:sz="0" w:space="0" w:color="auto"/>
                  </w:divBdr>
                  <w:divsChild>
                    <w:div w:id="1504202827">
                      <w:marLeft w:val="0"/>
                      <w:marRight w:val="0"/>
                      <w:marTop w:val="0"/>
                      <w:marBottom w:val="0"/>
                      <w:divBdr>
                        <w:top w:val="none" w:sz="0" w:space="0" w:color="auto"/>
                        <w:left w:val="none" w:sz="0" w:space="0" w:color="auto"/>
                        <w:bottom w:val="none" w:sz="0" w:space="0" w:color="auto"/>
                        <w:right w:val="none" w:sz="0" w:space="0" w:color="auto"/>
                      </w:divBdr>
                      <w:divsChild>
                        <w:div w:id="1849444343">
                          <w:marLeft w:val="0"/>
                          <w:marRight w:val="0"/>
                          <w:marTop w:val="0"/>
                          <w:marBottom w:val="0"/>
                          <w:divBdr>
                            <w:top w:val="none" w:sz="0" w:space="0" w:color="auto"/>
                            <w:left w:val="none" w:sz="0" w:space="0" w:color="auto"/>
                            <w:bottom w:val="none" w:sz="0" w:space="0" w:color="auto"/>
                            <w:right w:val="none" w:sz="0" w:space="0" w:color="auto"/>
                          </w:divBdr>
                          <w:divsChild>
                            <w:div w:id="153836149">
                              <w:marLeft w:val="0"/>
                              <w:marRight w:val="0"/>
                              <w:marTop w:val="0"/>
                              <w:marBottom w:val="0"/>
                              <w:divBdr>
                                <w:top w:val="none" w:sz="0" w:space="0" w:color="auto"/>
                                <w:left w:val="none" w:sz="0" w:space="0" w:color="auto"/>
                                <w:bottom w:val="none" w:sz="0" w:space="0" w:color="auto"/>
                                <w:right w:val="none" w:sz="0" w:space="0" w:color="auto"/>
                              </w:divBdr>
                              <w:divsChild>
                                <w:div w:id="1677658179">
                                  <w:marLeft w:val="396"/>
                                  <w:marRight w:val="396"/>
                                  <w:marTop w:val="0"/>
                                  <w:marBottom w:val="0"/>
                                  <w:divBdr>
                                    <w:top w:val="none" w:sz="0" w:space="0" w:color="auto"/>
                                    <w:left w:val="none" w:sz="0" w:space="0" w:color="auto"/>
                                    <w:bottom w:val="none" w:sz="0" w:space="0" w:color="auto"/>
                                    <w:right w:val="none" w:sz="0" w:space="0" w:color="auto"/>
                                  </w:divBdr>
                                  <w:divsChild>
                                    <w:div w:id="34893571">
                                      <w:marLeft w:val="0"/>
                                      <w:marRight w:val="0"/>
                                      <w:marTop w:val="0"/>
                                      <w:marBottom w:val="0"/>
                                      <w:divBdr>
                                        <w:top w:val="none" w:sz="0" w:space="0" w:color="auto"/>
                                        <w:left w:val="none" w:sz="0" w:space="0" w:color="auto"/>
                                        <w:bottom w:val="none" w:sz="0" w:space="0" w:color="auto"/>
                                        <w:right w:val="none" w:sz="0" w:space="0" w:color="auto"/>
                                      </w:divBdr>
                                      <w:divsChild>
                                        <w:div w:id="197343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6447743">
      <w:bodyDiv w:val="1"/>
      <w:marLeft w:val="0"/>
      <w:marRight w:val="0"/>
      <w:marTop w:val="0"/>
      <w:marBottom w:val="0"/>
      <w:divBdr>
        <w:top w:val="none" w:sz="0" w:space="0" w:color="auto"/>
        <w:left w:val="none" w:sz="0" w:space="0" w:color="auto"/>
        <w:bottom w:val="none" w:sz="0" w:space="0" w:color="auto"/>
        <w:right w:val="none" w:sz="0" w:space="0" w:color="auto"/>
      </w:divBdr>
      <w:divsChild>
        <w:div w:id="254018980">
          <w:marLeft w:val="0"/>
          <w:marRight w:val="0"/>
          <w:marTop w:val="0"/>
          <w:marBottom w:val="0"/>
          <w:divBdr>
            <w:top w:val="none" w:sz="0" w:space="0" w:color="auto"/>
            <w:left w:val="none" w:sz="0" w:space="0" w:color="auto"/>
            <w:bottom w:val="none" w:sz="0" w:space="0" w:color="auto"/>
            <w:right w:val="none" w:sz="0" w:space="0" w:color="auto"/>
          </w:divBdr>
          <w:divsChild>
            <w:div w:id="1446924624">
              <w:marLeft w:val="0"/>
              <w:marRight w:val="0"/>
              <w:marTop w:val="0"/>
              <w:marBottom w:val="0"/>
              <w:divBdr>
                <w:top w:val="none" w:sz="0" w:space="0" w:color="auto"/>
                <w:left w:val="none" w:sz="0" w:space="0" w:color="auto"/>
                <w:bottom w:val="none" w:sz="0" w:space="0" w:color="auto"/>
                <w:right w:val="none" w:sz="0" w:space="0" w:color="auto"/>
              </w:divBdr>
              <w:divsChild>
                <w:div w:id="1081214622">
                  <w:marLeft w:val="145"/>
                  <w:marRight w:val="145"/>
                  <w:marTop w:val="0"/>
                  <w:marBottom w:val="0"/>
                  <w:divBdr>
                    <w:top w:val="none" w:sz="0" w:space="0" w:color="auto"/>
                    <w:left w:val="none" w:sz="0" w:space="0" w:color="auto"/>
                    <w:bottom w:val="none" w:sz="0" w:space="0" w:color="auto"/>
                    <w:right w:val="none" w:sz="0" w:space="0" w:color="auto"/>
                  </w:divBdr>
                  <w:divsChild>
                    <w:div w:id="243690108">
                      <w:marLeft w:val="0"/>
                      <w:marRight w:val="0"/>
                      <w:marTop w:val="0"/>
                      <w:marBottom w:val="0"/>
                      <w:divBdr>
                        <w:top w:val="none" w:sz="0" w:space="0" w:color="auto"/>
                        <w:left w:val="none" w:sz="0" w:space="0" w:color="auto"/>
                        <w:bottom w:val="none" w:sz="0" w:space="0" w:color="auto"/>
                        <w:right w:val="none" w:sz="0" w:space="0" w:color="auto"/>
                      </w:divBdr>
                      <w:divsChild>
                        <w:div w:id="1129281027">
                          <w:marLeft w:val="0"/>
                          <w:marRight w:val="0"/>
                          <w:marTop w:val="0"/>
                          <w:marBottom w:val="0"/>
                          <w:divBdr>
                            <w:top w:val="none" w:sz="0" w:space="0" w:color="auto"/>
                            <w:left w:val="none" w:sz="0" w:space="0" w:color="auto"/>
                            <w:bottom w:val="none" w:sz="0" w:space="0" w:color="auto"/>
                            <w:right w:val="none" w:sz="0" w:space="0" w:color="auto"/>
                          </w:divBdr>
                          <w:divsChild>
                            <w:div w:id="388921014">
                              <w:marLeft w:val="396"/>
                              <w:marRight w:val="396"/>
                              <w:marTop w:val="0"/>
                              <w:marBottom w:val="0"/>
                              <w:divBdr>
                                <w:top w:val="none" w:sz="0" w:space="0" w:color="auto"/>
                                <w:left w:val="none" w:sz="0" w:space="0" w:color="auto"/>
                                <w:bottom w:val="none" w:sz="0" w:space="0" w:color="auto"/>
                                <w:right w:val="none" w:sz="0" w:space="0" w:color="auto"/>
                              </w:divBdr>
                              <w:divsChild>
                                <w:div w:id="996759689">
                                  <w:marLeft w:val="0"/>
                                  <w:marRight w:val="0"/>
                                  <w:marTop w:val="0"/>
                                  <w:marBottom w:val="0"/>
                                  <w:divBdr>
                                    <w:top w:val="none" w:sz="0" w:space="0" w:color="auto"/>
                                    <w:left w:val="none" w:sz="0" w:space="0" w:color="auto"/>
                                    <w:bottom w:val="none" w:sz="0" w:space="0" w:color="auto"/>
                                    <w:right w:val="none" w:sz="0" w:space="0" w:color="auto"/>
                                  </w:divBdr>
                                  <w:divsChild>
                                    <w:div w:id="1869753239">
                                      <w:marLeft w:val="0"/>
                                      <w:marRight w:val="0"/>
                                      <w:marTop w:val="0"/>
                                      <w:marBottom w:val="0"/>
                                      <w:divBdr>
                                        <w:top w:val="none" w:sz="0" w:space="0" w:color="auto"/>
                                        <w:left w:val="none" w:sz="0" w:space="0" w:color="auto"/>
                                        <w:bottom w:val="none" w:sz="0" w:space="0" w:color="auto"/>
                                        <w:right w:val="none" w:sz="0" w:space="0" w:color="auto"/>
                                      </w:divBdr>
                                    </w:div>
                                    <w:div w:id="11946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7A0558-55AB-4E77-8F7F-2C5A76AA3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343</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Anyinginyi Health Aboriginal Corporation</Company>
  <LinksUpToDate>false</LinksUpToDate>
  <CharactersWithSpaces>2377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Welch</dc:creator>
  <cp:lastModifiedBy>Raymond Ewin</cp:lastModifiedBy>
  <cp:revision>2</cp:revision>
  <cp:lastPrinted>2018-10-01T22:44:00Z</cp:lastPrinted>
  <dcterms:created xsi:type="dcterms:W3CDTF">2018-10-01T22:48:00Z</dcterms:created>
  <dcterms:modified xsi:type="dcterms:W3CDTF">2018-10-01T22:48:00Z</dcterms:modified>
</cp:coreProperties>
</file>