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53738" w:rsidRPr="00C10018" w:rsidRDefault="00C10018" w:rsidP="00453738">
      <w:pPr>
        <w:jc w:val="center"/>
        <w:rPr>
          <w:rFonts w:ascii="Arial" w:hAnsi="Arial" w:cs="Arial"/>
          <w:b/>
        </w:rPr>
      </w:pPr>
      <w:r>
        <w:rPr>
          <w:b/>
          <w:noProof/>
          <w:sz w:val="24"/>
          <w:u w:val="single"/>
          <w:lang w:val="en-AU" w:eastAsia="en-AU"/>
        </w:rPr>
        <mc:AlternateContent>
          <mc:Choice Requires="wps">
            <w:drawing>
              <wp:anchor distT="0" distB="0" distL="114300" distR="114300" simplePos="0" relativeHeight="251658240" behindDoc="0" locked="0" layoutInCell="1" allowOverlap="1">
                <wp:simplePos x="0" y="0"/>
                <wp:positionH relativeFrom="column">
                  <wp:posOffset>2566670</wp:posOffset>
                </wp:positionH>
                <wp:positionV relativeFrom="paragraph">
                  <wp:posOffset>0</wp:posOffset>
                </wp:positionV>
                <wp:extent cx="3742055" cy="640080"/>
                <wp:effectExtent l="0" t="0" r="0" b="762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6C" w:rsidRPr="00020C07" w:rsidRDefault="00D23E6C" w:rsidP="0014594F">
                            <w:pPr>
                              <w:pStyle w:val="Heading6"/>
                              <w:rPr>
                                <w:rFonts w:ascii="Arial" w:hAnsi="Arial" w:cs="Arial"/>
                                <w:sz w:val="24"/>
                                <w:szCs w:val="24"/>
                              </w:rPr>
                            </w:pPr>
                            <w:r w:rsidRPr="00020C07">
                              <w:rPr>
                                <w:rFonts w:ascii="Arial" w:hAnsi="Arial" w:cs="Arial"/>
                                <w:sz w:val="24"/>
                                <w:szCs w:val="24"/>
                              </w:rPr>
                              <w:t>ANYINGINYI HEALTH ABORIGINAL CORPORATION</w:t>
                            </w:r>
                          </w:p>
                          <w:p w:rsidR="00C10018" w:rsidRPr="00020C07" w:rsidRDefault="00C10018" w:rsidP="00C10018">
                            <w:pPr>
                              <w:rPr>
                                <w:rFonts w:ascii="Arial" w:hAnsi="Arial" w:cs="Arial"/>
                                <w:sz w:val="24"/>
                                <w:szCs w:val="24"/>
                                <w:lang w:val="en-AU"/>
                              </w:rPr>
                            </w:pPr>
                            <w:r w:rsidRPr="00020C07">
                              <w:rPr>
                                <w:rFonts w:ascii="Arial" w:hAnsi="Arial" w:cs="Arial"/>
                                <w:b/>
                                <w:sz w:val="24"/>
                                <w:szCs w:val="24"/>
                              </w:rPr>
                              <w:t xml:space="preserve">POSITION DESCRIPTION </w:t>
                            </w:r>
                            <w:smartTag w:uri="urn:schemas-microsoft-com:office:smarttags" w:element="stockticker">
                              <w:r w:rsidRPr="00020C07">
                                <w:rPr>
                                  <w:rFonts w:ascii="Arial" w:hAnsi="Arial" w:cs="Arial"/>
                                  <w:b/>
                                  <w:sz w:val="24"/>
                                  <w:szCs w:val="24"/>
                                </w:rPr>
                                <w:t>AND</w:t>
                              </w:r>
                            </w:smartTag>
                            <w:r w:rsidRPr="00020C07">
                              <w:rPr>
                                <w:rFonts w:ascii="Arial" w:hAnsi="Arial" w:cs="Arial"/>
                                <w:b/>
                                <w:sz w:val="24"/>
                                <w:szCs w:val="24"/>
                              </w:rPr>
                              <w:t xml:space="preserve"> SELECTION CRITERIA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2.1pt;margin-top:0;width:294.65pt;height:5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KytAIAALc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" filled="f" stroked="f">
                <v:textbox>
                  <w:txbxContent>
                    <w:p w:rsidR="00D23E6C" w:rsidRPr="00020C07" w:rsidRDefault="00D23E6C" w:rsidP="0014594F">
                      <w:pPr>
                        <w:pStyle w:val="Heading6"/>
                        <w:rPr>
                          <w:rFonts w:ascii="Arial" w:hAnsi="Arial" w:cs="Arial"/>
                          <w:sz w:val="24"/>
                          <w:szCs w:val="24"/>
                        </w:rPr>
                      </w:pPr>
                      <w:r w:rsidRPr="00020C07">
                        <w:rPr>
                          <w:rFonts w:ascii="Arial" w:hAnsi="Arial" w:cs="Arial"/>
                          <w:sz w:val="24"/>
                          <w:szCs w:val="24"/>
                        </w:rPr>
                        <w:t>ANYINGINYI HEALTH ABORIGINAL CORPORATION</w:t>
                      </w:r>
                    </w:p>
                    <w:p w:rsidR="00C10018" w:rsidRPr="00020C07" w:rsidRDefault="00C10018" w:rsidP="00C10018">
                      <w:pPr>
                        <w:rPr>
                          <w:rFonts w:ascii="Arial" w:hAnsi="Arial" w:cs="Arial"/>
                          <w:sz w:val="24"/>
                          <w:szCs w:val="24"/>
                          <w:lang w:val="en-AU"/>
                        </w:rPr>
                      </w:pPr>
                      <w:r w:rsidRPr="00020C07">
                        <w:rPr>
                          <w:rFonts w:ascii="Arial" w:hAnsi="Arial" w:cs="Arial"/>
                          <w:b/>
                          <w:sz w:val="24"/>
                          <w:szCs w:val="24"/>
                        </w:rPr>
                        <w:t xml:space="preserve">POSITION DESCRIPTION </w:t>
                      </w:r>
                      <w:smartTag w:uri="urn:schemas-microsoft-com:office:smarttags" w:element="stockticker">
                        <w:r w:rsidRPr="00020C07">
                          <w:rPr>
                            <w:rFonts w:ascii="Arial" w:hAnsi="Arial" w:cs="Arial"/>
                            <w:b/>
                            <w:sz w:val="24"/>
                            <w:szCs w:val="24"/>
                          </w:rPr>
                          <w:t>AND</w:t>
                        </w:r>
                      </w:smartTag>
                      <w:r w:rsidRPr="00020C07">
                        <w:rPr>
                          <w:rFonts w:ascii="Arial" w:hAnsi="Arial" w:cs="Arial"/>
                          <w:b/>
                          <w:sz w:val="24"/>
                          <w:szCs w:val="24"/>
                        </w:rPr>
                        <w:t xml:space="preserve"> SELECTION CRITERIA</w:t>
                      </w:r>
                    </w:p>
                  </w:txbxContent>
                </v:textbox>
                <w10:wrap type="square"/>
              </v:shape>
            </w:pict>
          </mc:Fallback>
        </mc:AlternateContent>
      </w:r>
      <w:r w:rsidR="00DC150A">
        <w:rPr>
          <w:b/>
          <w:noProof/>
          <w:sz w:val="24"/>
          <w:u w:val="single"/>
          <w:lang w:val="en-AU" w:eastAsia="en-AU"/>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-683260</wp:posOffset>
                </wp:positionV>
                <wp:extent cx="2542540" cy="1130300"/>
                <wp:effectExtent l="13335" t="12065" r="10795" b="69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1130300"/>
                        </a:xfrm>
                        <a:prstGeom prst="rect">
                          <a:avLst/>
                        </a:prstGeom>
                        <a:solidFill>
                          <a:srgbClr val="FFFFFF"/>
                        </a:solidFill>
                        <a:ln w="9525">
                          <a:solidFill>
                            <a:srgbClr val="000000"/>
                          </a:solidFill>
                          <a:miter lim="800000"/>
                          <a:headEnd/>
                          <a:tailEnd/>
                        </a:ln>
                      </wps:spPr>
                      <wps:txbx>
                        <w:txbxContent>
                          <w:p w:rsidR="00D23E6C" w:rsidRPr="00E17FCE" w:rsidRDefault="00D23E6C" w:rsidP="0014594F">
                            <w:pPr>
                              <w:pStyle w:val="Heading1"/>
                              <w:ind w:right="-255"/>
                              <w:jc w:val="center"/>
                            </w:pPr>
                            <w:r w:rsidRPr="004E7521">
                              <w:object w:dxaOrig="6314"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7pt;height:81.05pt" o:ole="">
                                  <v:imagedata r:id="rId8" o:title=""/>
                                </v:shape>
                                <o:OLEObject Type="Embed" ProgID="PBrush" ShapeID="_x0000_i1026" DrawAspect="Content" ObjectID="_1599483429"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95pt;margin-top:-53.8pt;width:200.2pt;height:8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">
                <v:textbox style="mso-fit-shape-to-text:t">
                  <w:txbxContent>
                    <w:p w:rsidR="00D23E6C" w:rsidRPr="00E17FCE" w:rsidRDefault="00D23E6C" w:rsidP="0014594F">
                      <w:pPr>
                        <w:pStyle w:val="Heading1"/>
                        <w:ind w:right="-255"/>
                        <w:jc w:val="center"/>
                      </w:pPr>
                      <w:r w:rsidRPr="004E7521">
                        <w:object w:dxaOrig="6314" w:dyaOrig="2775">
                          <v:shape id="_x0000_i1026" type="#_x0000_t75" style="width:184.7pt;height:81.05pt" o:ole="">
                            <v:imagedata r:id="rId10" o:title=""/>
                          </v:shape>
                          <o:OLEObject Type="Embed" ProgID="PBrush" ShapeID="_x0000_i1026" DrawAspect="Content" ObjectID="_1580549429" r:id="rId11"/>
                        </w:object>
                      </w:r>
                    </w:p>
                  </w:txbxContent>
                </v:textbox>
                <w10:wrap type="square"/>
              </v:shape>
            </w:pict>
          </mc:Fallback>
        </mc:AlternateContent>
      </w:r>
      <w:r w:rsidR="00453738" w:rsidRPr="00C10018">
        <w:rPr>
          <w:rFonts w:ascii="Arial" w:hAnsi="Arial" w:cs="Arial"/>
          <w:b/>
        </w:rPr>
        <w:t xml:space="preserve">This position is designated Indigenous under Section 57 of the NT Anti-Discrimination Act. Aboriginal &amp; Torres Strait Islander </w:t>
      </w:r>
      <w:r>
        <w:rPr>
          <w:rFonts w:ascii="Arial" w:hAnsi="Arial" w:cs="Arial"/>
          <w:b/>
        </w:rPr>
        <w:tab/>
      </w:r>
      <w:r>
        <w:rPr>
          <w:rFonts w:ascii="Arial" w:hAnsi="Arial" w:cs="Arial"/>
          <w:b/>
        </w:rPr>
        <w:tab/>
      </w:r>
      <w:r>
        <w:rPr>
          <w:rFonts w:ascii="Arial" w:hAnsi="Arial" w:cs="Arial"/>
          <w:b/>
        </w:rPr>
        <w:tab/>
      </w:r>
      <w:r>
        <w:rPr>
          <w:rFonts w:ascii="Arial" w:hAnsi="Arial" w:cs="Arial"/>
          <w:b/>
        </w:rPr>
        <w:tab/>
      </w:r>
      <w:r w:rsidR="00453738" w:rsidRPr="00C10018">
        <w:rPr>
          <w:rFonts w:ascii="Arial" w:hAnsi="Arial" w:cs="Arial"/>
          <w:b/>
        </w:rPr>
        <w:t>men &amp; women are encouraged to apply.</w:t>
      </w:r>
    </w:p>
    <w:p w:rsidR="00133C37" w:rsidRDefault="00133C37">
      <w:pPr>
        <w:jc w:val="center"/>
        <w:rPr>
          <w:b/>
          <w:sz w:val="24"/>
          <w:u w:val="single"/>
        </w:rPr>
      </w:pPr>
    </w:p>
    <w:p w:rsidR="003C61C6" w:rsidRPr="00020C07" w:rsidRDefault="003C61C6" w:rsidP="0088545C">
      <w:pPr>
        <w:pBdr>
          <w:top w:val="single" w:sz="4" w:space="1" w:color="auto"/>
          <w:left w:val="single" w:sz="4" w:space="4" w:color="auto"/>
          <w:bottom w:val="single" w:sz="4" w:space="1" w:color="auto"/>
          <w:right w:val="single" w:sz="4" w:space="4" w:color="auto"/>
        </w:pBdr>
        <w:shd w:val="clear" w:color="auto" w:fill="00CC00"/>
        <w:spacing w:before="60" w:after="60"/>
        <w:jc w:val="center"/>
        <w:rPr>
          <w:rFonts w:ascii="Arial" w:hAnsi="Arial" w:cs="Arial"/>
          <w:b/>
          <w:sz w:val="28"/>
          <w:szCs w:val="28"/>
        </w:rPr>
      </w:pPr>
      <w:r w:rsidRPr="00020C07">
        <w:rPr>
          <w:rFonts w:ascii="Arial" w:hAnsi="Arial" w:cs="Arial"/>
          <w:b/>
          <w:sz w:val="28"/>
          <w:szCs w:val="28"/>
        </w:rPr>
        <w:t xml:space="preserve">KALPA PURRU WIRRANJARLKI - PUBLIC HEALTH </w:t>
      </w:r>
      <w:r w:rsidR="001B2374" w:rsidRPr="00020C07">
        <w:rPr>
          <w:rFonts w:ascii="Arial" w:hAnsi="Arial" w:cs="Arial"/>
          <w:b/>
          <w:sz w:val="28"/>
          <w:szCs w:val="28"/>
        </w:rPr>
        <w:t>SECTION</w:t>
      </w:r>
    </w:p>
    <w:p w:rsidR="003C61C6" w:rsidRPr="00C10018" w:rsidRDefault="003C61C6" w:rsidP="0088545C">
      <w:pPr>
        <w:spacing w:before="60" w:after="60"/>
        <w:jc w:val="center"/>
        <w:rPr>
          <w:rFonts w:ascii="Arial" w:hAnsi="Arial" w:cs="Arial"/>
          <w:b/>
          <w:sz w:val="22"/>
          <w:szCs w:val="22"/>
          <w:u w:val="single"/>
        </w:rPr>
      </w:pPr>
    </w:p>
    <w:p w:rsidR="003C61C6" w:rsidRPr="00020C07" w:rsidRDefault="0088545C" w:rsidP="00020C07">
      <w:pPr>
        <w:pBdr>
          <w:top w:val="single" w:sz="4" w:space="0" w:color="auto"/>
          <w:left w:val="single" w:sz="4" w:space="4" w:color="auto"/>
          <w:bottom w:val="single" w:sz="4" w:space="1" w:color="auto"/>
          <w:right w:val="single" w:sz="4" w:space="4" w:color="auto"/>
        </w:pBdr>
        <w:shd w:val="clear" w:color="auto" w:fill="00CC00"/>
        <w:spacing w:before="60" w:after="60"/>
        <w:jc w:val="center"/>
        <w:rPr>
          <w:rFonts w:ascii="Arial" w:hAnsi="Arial" w:cs="Arial"/>
          <w:b/>
          <w:sz w:val="28"/>
          <w:szCs w:val="28"/>
        </w:rPr>
      </w:pPr>
      <w:r w:rsidRPr="00020C07">
        <w:rPr>
          <w:rFonts w:ascii="Arial" w:hAnsi="Arial" w:cs="Arial"/>
          <w:b/>
          <w:sz w:val="28"/>
          <w:szCs w:val="28"/>
        </w:rPr>
        <w:t xml:space="preserve">POSITION:  </w:t>
      </w:r>
      <w:r w:rsidR="00C10018" w:rsidRPr="00020C07">
        <w:rPr>
          <w:rFonts w:ascii="Arial" w:hAnsi="Arial" w:cs="Arial"/>
          <w:b/>
          <w:sz w:val="28"/>
          <w:szCs w:val="28"/>
        </w:rPr>
        <w:t xml:space="preserve">TEAM LEADER - </w:t>
      </w:r>
      <w:r w:rsidRPr="00020C07">
        <w:rPr>
          <w:rFonts w:ascii="Arial" w:hAnsi="Arial" w:cs="Arial"/>
          <w:b/>
          <w:sz w:val="28"/>
          <w:szCs w:val="28"/>
        </w:rPr>
        <w:t xml:space="preserve">TACKLING INDIGENOUS SMOKING (TIS) </w:t>
      </w:r>
    </w:p>
    <w:p w:rsidR="003C61C6" w:rsidRPr="0088545C" w:rsidRDefault="003C61C6" w:rsidP="0088545C">
      <w:pPr>
        <w:spacing w:before="60" w:after="60"/>
        <w:jc w:val="center"/>
        <w:rPr>
          <w:b/>
          <w:sz w:val="24"/>
          <w:szCs w:val="24"/>
          <w:u w:val="single"/>
        </w:rPr>
      </w:pPr>
    </w:p>
    <w:p w:rsidR="005B6D42" w:rsidRPr="00020C07" w:rsidRDefault="007B2B16" w:rsidP="00B7386F">
      <w:pPr>
        <w:jc w:val="both"/>
        <w:rPr>
          <w:rFonts w:ascii="Arial" w:hAnsi="Arial" w:cs="Arial"/>
          <w:sz w:val="24"/>
          <w:szCs w:val="24"/>
        </w:rPr>
      </w:pPr>
      <w:r w:rsidRPr="00020C07">
        <w:rPr>
          <w:rFonts w:ascii="Arial" w:hAnsi="Arial" w:cs="Arial"/>
          <w:b/>
          <w:sz w:val="28"/>
          <w:szCs w:val="28"/>
        </w:rPr>
        <w:t>POSITION N</w:t>
      </w:r>
      <w:r w:rsidR="00D55B2B" w:rsidRPr="00020C07">
        <w:rPr>
          <w:rFonts w:ascii="Arial" w:hAnsi="Arial" w:cs="Arial"/>
          <w:b/>
          <w:sz w:val="28"/>
          <w:szCs w:val="28"/>
        </w:rPr>
        <w:t>O</w:t>
      </w:r>
      <w:r w:rsidRPr="00020C07">
        <w:rPr>
          <w:rFonts w:ascii="Arial" w:hAnsi="Arial" w:cs="Arial"/>
          <w:b/>
          <w:sz w:val="28"/>
          <w:szCs w:val="28"/>
        </w:rPr>
        <w:t>:</w:t>
      </w:r>
      <w:r w:rsidR="0099473B" w:rsidRPr="00C10018">
        <w:rPr>
          <w:rFonts w:ascii="Arial" w:hAnsi="Arial" w:cs="Arial"/>
          <w:b/>
          <w:sz w:val="22"/>
          <w:szCs w:val="22"/>
        </w:rPr>
        <w:tab/>
      </w:r>
      <w:r w:rsidR="00020C07">
        <w:rPr>
          <w:rFonts w:ascii="Arial" w:hAnsi="Arial" w:cs="Arial"/>
          <w:b/>
          <w:sz w:val="22"/>
          <w:szCs w:val="22"/>
        </w:rPr>
        <w:tab/>
      </w:r>
      <w:r w:rsidR="0088545C" w:rsidRPr="00020C07">
        <w:rPr>
          <w:rFonts w:ascii="Arial" w:hAnsi="Arial" w:cs="Arial"/>
          <w:sz w:val="24"/>
          <w:szCs w:val="24"/>
        </w:rPr>
        <w:t>P</w:t>
      </w:r>
      <w:r w:rsidR="00C10018" w:rsidRPr="00020C07">
        <w:rPr>
          <w:rFonts w:ascii="Arial" w:hAnsi="Arial" w:cs="Arial"/>
          <w:sz w:val="24"/>
          <w:szCs w:val="24"/>
        </w:rPr>
        <w:t>HS - 2</w:t>
      </w:r>
      <w:r w:rsidR="0088545C" w:rsidRPr="00020C07">
        <w:rPr>
          <w:rFonts w:ascii="Arial" w:hAnsi="Arial" w:cs="Arial"/>
          <w:sz w:val="24"/>
          <w:szCs w:val="24"/>
        </w:rPr>
        <w:tab/>
      </w:r>
      <w:r w:rsidR="005B6D42" w:rsidRPr="00020C07">
        <w:rPr>
          <w:rFonts w:ascii="Arial" w:hAnsi="Arial" w:cs="Arial"/>
          <w:b/>
          <w:sz w:val="24"/>
          <w:szCs w:val="24"/>
        </w:rPr>
        <w:t>POS</w:t>
      </w:r>
      <w:r w:rsidR="006709C1" w:rsidRPr="00020C07">
        <w:rPr>
          <w:rFonts w:ascii="Arial" w:hAnsi="Arial" w:cs="Arial"/>
          <w:b/>
          <w:sz w:val="24"/>
          <w:szCs w:val="24"/>
        </w:rPr>
        <w:t>IT</w:t>
      </w:r>
      <w:r w:rsidR="005B6D42" w:rsidRPr="00020C07">
        <w:rPr>
          <w:rFonts w:ascii="Arial" w:hAnsi="Arial" w:cs="Arial"/>
          <w:b/>
          <w:sz w:val="24"/>
          <w:szCs w:val="24"/>
        </w:rPr>
        <w:t>ION DESCRIPTION</w:t>
      </w:r>
      <w:r w:rsidRPr="00020C07">
        <w:rPr>
          <w:rFonts w:ascii="Arial" w:hAnsi="Arial" w:cs="Arial"/>
          <w:b/>
          <w:sz w:val="24"/>
          <w:szCs w:val="24"/>
        </w:rPr>
        <w:t xml:space="preserve"> REVIEWED:</w:t>
      </w:r>
      <w:r w:rsidR="00B7386F" w:rsidRPr="00020C07">
        <w:rPr>
          <w:rFonts w:ascii="Arial" w:hAnsi="Arial" w:cs="Arial"/>
          <w:b/>
          <w:sz w:val="24"/>
          <w:szCs w:val="24"/>
        </w:rPr>
        <w:t xml:space="preserve"> </w:t>
      </w:r>
      <w:r w:rsidR="00647DF5">
        <w:rPr>
          <w:rFonts w:ascii="Arial" w:hAnsi="Arial" w:cs="Arial"/>
          <w:b/>
          <w:sz w:val="24"/>
          <w:szCs w:val="24"/>
        </w:rPr>
        <w:t>July</w:t>
      </w:r>
      <w:r w:rsidR="00413434" w:rsidRPr="00020C07">
        <w:rPr>
          <w:rFonts w:ascii="Arial" w:hAnsi="Arial" w:cs="Arial"/>
          <w:sz w:val="24"/>
          <w:szCs w:val="24"/>
        </w:rPr>
        <w:t xml:space="preserve"> </w:t>
      </w:r>
      <w:r w:rsidR="00413434" w:rsidRPr="00020C07">
        <w:rPr>
          <w:rFonts w:ascii="Arial" w:hAnsi="Arial" w:cs="Arial"/>
          <w:b/>
          <w:sz w:val="24"/>
          <w:szCs w:val="24"/>
        </w:rPr>
        <w:t>201</w:t>
      </w:r>
      <w:r w:rsidR="00020C07">
        <w:rPr>
          <w:rFonts w:ascii="Arial" w:hAnsi="Arial" w:cs="Arial"/>
          <w:b/>
          <w:sz w:val="24"/>
          <w:szCs w:val="24"/>
        </w:rPr>
        <w:t>8</w:t>
      </w:r>
    </w:p>
    <w:p w:rsidR="0099473B" w:rsidRPr="00C10018" w:rsidRDefault="0099473B" w:rsidP="00B7386F">
      <w:pPr>
        <w:jc w:val="both"/>
        <w:rPr>
          <w:rFonts w:ascii="Arial" w:hAnsi="Arial" w:cs="Arial"/>
          <w:sz w:val="22"/>
          <w:szCs w:val="22"/>
        </w:rPr>
      </w:pPr>
    </w:p>
    <w:p w:rsidR="00A65D4B" w:rsidRPr="00C10018" w:rsidRDefault="00A65D4B" w:rsidP="00B7386F">
      <w:pPr>
        <w:ind w:left="2160" w:hanging="2160"/>
        <w:jc w:val="both"/>
        <w:rPr>
          <w:rFonts w:ascii="Arial" w:hAnsi="Arial" w:cs="Arial"/>
          <w:sz w:val="22"/>
          <w:szCs w:val="22"/>
        </w:rPr>
      </w:pPr>
      <w:r w:rsidRPr="00020C07">
        <w:rPr>
          <w:rFonts w:ascii="Arial" w:hAnsi="Arial" w:cs="Arial"/>
          <w:b/>
          <w:sz w:val="28"/>
          <w:szCs w:val="28"/>
        </w:rPr>
        <w:t>REPORTS TO:</w:t>
      </w:r>
      <w:r w:rsidRPr="00C10018">
        <w:rPr>
          <w:rFonts w:ascii="Arial" w:hAnsi="Arial" w:cs="Arial"/>
          <w:sz w:val="22"/>
          <w:szCs w:val="22"/>
        </w:rPr>
        <w:tab/>
      </w:r>
      <w:r w:rsidR="00020C07">
        <w:rPr>
          <w:rFonts w:ascii="Arial" w:hAnsi="Arial" w:cs="Arial"/>
          <w:sz w:val="22"/>
          <w:szCs w:val="22"/>
        </w:rPr>
        <w:tab/>
      </w:r>
      <w:r w:rsidRPr="00020C07">
        <w:rPr>
          <w:rFonts w:ascii="Arial" w:hAnsi="Arial" w:cs="Arial"/>
          <w:sz w:val="24"/>
          <w:szCs w:val="24"/>
        </w:rPr>
        <w:t>Public Health Section Manager through to the General Manager.</w:t>
      </w:r>
    </w:p>
    <w:p w:rsidR="00A65D4B" w:rsidRPr="00C10018" w:rsidRDefault="00A65D4B" w:rsidP="00B7386F">
      <w:pPr>
        <w:ind w:left="2160" w:hanging="2160"/>
        <w:jc w:val="both"/>
        <w:rPr>
          <w:rFonts w:ascii="Arial" w:hAnsi="Arial" w:cs="Arial"/>
          <w:sz w:val="22"/>
          <w:szCs w:val="22"/>
        </w:rPr>
      </w:pPr>
    </w:p>
    <w:p w:rsidR="00020C07" w:rsidRDefault="00A65D4B" w:rsidP="00B7386F">
      <w:pPr>
        <w:pStyle w:val="BodyTextIndent"/>
        <w:ind w:left="0" w:firstLine="0"/>
        <w:jc w:val="both"/>
        <w:rPr>
          <w:rFonts w:ascii="Arial" w:hAnsi="Arial" w:cs="Arial"/>
          <w:b/>
          <w:szCs w:val="24"/>
        </w:rPr>
      </w:pPr>
      <w:r w:rsidRPr="00020C07">
        <w:rPr>
          <w:rFonts w:ascii="Arial" w:hAnsi="Arial" w:cs="Arial"/>
          <w:b/>
          <w:sz w:val="28"/>
          <w:szCs w:val="28"/>
        </w:rPr>
        <w:t>SALARY:</w:t>
      </w:r>
      <w:r w:rsidRPr="00020C07">
        <w:rPr>
          <w:rFonts w:ascii="Arial" w:hAnsi="Arial" w:cs="Arial"/>
          <w:b/>
          <w:sz w:val="28"/>
          <w:szCs w:val="28"/>
        </w:rPr>
        <w:tab/>
      </w:r>
      <w:r w:rsidRPr="00C10018">
        <w:rPr>
          <w:rFonts w:ascii="Arial" w:hAnsi="Arial" w:cs="Arial"/>
          <w:sz w:val="22"/>
          <w:szCs w:val="22"/>
        </w:rPr>
        <w:tab/>
      </w:r>
      <w:r w:rsidR="00020C07">
        <w:rPr>
          <w:rFonts w:ascii="Arial" w:hAnsi="Arial" w:cs="Arial"/>
          <w:sz w:val="22"/>
          <w:szCs w:val="22"/>
        </w:rPr>
        <w:tab/>
      </w:r>
      <w:r w:rsidRPr="00020C07">
        <w:rPr>
          <w:rFonts w:ascii="Arial" w:hAnsi="Arial" w:cs="Arial"/>
          <w:b/>
          <w:szCs w:val="24"/>
        </w:rPr>
        <w:t>Admin</w:t>
      </w:r>
      <w:r w:rsidR="00020C07">
        <w:rPr>
          <w:rFonts w:ascii="Arial" w:hAnsi="Arial" w:cs="Arial"/>
          <w:b/>
          <w:szCs w:val="24"/>
        </w:rPr>
        <w:t xml:space="preserve"> </w:t>
      </w:r>
      <w:r w:rsidRPr="00020C07">
        <w:rPr>
          <w:rFonts w:ascii="Arial" w:hAnsi="Arial" w:cs="Arial"/>
          <w:b/>
          <w:szCs w:val="24"/>
        </w:rPr>
        <w:t>Level</w:t>
      </w:r>
      <w:r w:rsidRPr="00020C07">
        <w:rPr>
          <w:rFonts w:ascii="Arial" w:hAnsi="Arial" w:cs="Arial"/>
          <w:szCs w:val="24"/>
        </w:rPr>
        <w:t xml:space="preserve"> </w:t>
      </w:r>
      <w:r w:rsidR="00C10018" w:rsidRPr="00020C07">
        <w:rPr>
          <w:rFonts w:ascii="Arial" w:hAnsi="Arial" w:cs="Arial"/>
          <w:szCs w:val="24"/>
        </w:rPr>
        <w:t>7</w:t>
      </w:r>
      <w:r w:rsidRPr="00020C07">
        <w:rPr>
          <w:rFonts w:ascii="Arial" w:hAnsi="Arial" w:cs="Arial"/>
          <w:b/>
          <w:szCs w:val="24"/>
        </w:rPr>
        <w:t>.1</w:t>
      </w:r>
      <w:r w:rsidR="00020C07">
        <w:rPr>
          <w:rFonts w:ascii="Arial" w:hAnsi="Arial" w:cs="Arial"/>
          <w:b/>
          <w:szCs w:val="24"/>
        </w:rPr>
        <w:t xml:space="preserve"> </w:t>
      </w:r>
      <w:r w:rsidR="004A5775">
        <w:rPr>
          <w:rFonts w:ascii="Arial" w:hAnsi="Arial" w:cs="Arial"/>
          <w:b/>
          <w:szCs w:val="24"/>
        </w:rPr>
        <w:t>– 8.4</w:t>
      </w:r>
    </w:p>
    <w:p w:rsidR="00A65D4B" w:rsidRDefault="00020C07" w:rsidP="00020C07">
      <w:pPr>
        <w:pStyle w:val="BodyTextIndent"/>
        <w:ind w:left="1440" w:firstLine="720"/>
        <w:jc w:val="both"/>
        <w:rPr>
          <w:rFonts w:ascii="Arial" w:hAnsi="Arial" w:cs="Arial"/>
          <w:szCs w:val="24"/>
        </w:rPr>
      </w:pPr>
      <w:r>
        <w:rPr>
          <w:rFonts w:ascii="Arial" w:hAnsi="Arial" w:cs="Arial"/>
          <w:szCs w:val="24"/>
        </w:rPr>
        <w:tab/>
      </w:r>
      <w:r w:rsidR="00A65D4B" w:rsidRPr="00020C07">
        <w:rPr>
          <w:rFonts w:ascii="Arial" w:hAnsi="Arial" w:cs="Arial"/>
          <w:szCs w:val="24"/>
        </w:rPr>
        <w:t>$</w:t>
      </w:r>
      <w:r w:rsidR="004A5775">
        <w:rPr>
          <w:rFonts w:ascii="Arial" w:hAnsi="Arial" w:cs="Arial"/>
          <w:szCs w:val="24"/>
        </w:rPr>
        <w:t>71, 715 - $96,830</w:t>
      </w:r>
      <w:r w:rsidR="00647DF5">
        <w:rPr>
          <w:rFonts w:ascii="Arial" w:hAnsi="Arial" w:cs="Arial"/>
          <w:szCs w:val="24"/>
        </w:rPr>
        <w:t>.</w:t>
      </w:r>
      <w:r w:rsidR="00A65D4B" w:rsidRPr="00020C07">
        <w:rPr>
          <w:rFonts w:ascii="Arial" w:hAnsi="Arial" w:cs="Arial"/>
          <w:szCs w:val="24"/>
        </w:rPr>
        <w:t xml:space="preserve"> </w:t>
      </w:r>
      <w:r w:rsidR="00647DF5" w:rsidRPr="00020C07">
        <w:rPr>
          <w:rFonts w:ascii="Arial" w:hAnsi="Arial" w:cs="Arial"/>
          <w:szCs w:val="24"/>
        </w:rPr>
        <w:t>Per</w:t>
      </w:r>
      <w:r w:rsidR="00B878E3" w:rsidRPr="00020C07">
        <w:rPr>
          <w:rFonts w:ascii="Arial" w:hAnsi="Arial" w:cs="Arial"/>
          <w:szCs w:val="24"/>
        </w:rPr>
        <w:t xml:space="preserve"> annum</w:t>
      </w:r>
      <w:r w:rsidR="00C10018" w:rsidRPr="00020C07">
        <w:rPr>
          <w:rFonts w:ascii="Arial" w:hAnsi="Arial" w:cs="Arial"/>
          <w:szCs w:val="24"/>
        </w:rPr>
        <w:t>.</w:t>
      </w:r>
    </w:p>
    <w:p w:rsidR="00020C07" w:rsidRPr="00020C07" w:rsidRDefault="00020C07" w:rsidP="00020C07">
      <w:pPr>
        <w:pStyle w:val="BodyTextIndent"/>
        <w:ind w:left="1440" w:firstLine="720"/>
        <w:jc w:val="both"/>
        <w:rPr>
          <w:rFonts w:ascii="Arial" w:hAnsi="Arial" w:cs="Arial"/>
          <w:szCs w:val="24"/>
        </w:rPr>
      </w:pPr>
      <w:r>
        <w:rPr>
          <w:rFonts w:ascii="Arial" w:hAnsi="Arial" w:cs="Arial"/>
          <w:szCs w:val="24"/>
        </w:rPr>
        <w:tab/>
        <w:t>Level based on previous experience and qual</w:t>
      </w:r>
      <w:r w:rsidR="00DC7647">
        <w:rPr>
          <w:rFonts w:ascii="Arial" w:hAnsi="Arial" w:cs="Arial"/>
          <w:szCs w:val="24"/>
        </w:rPr>
        <w:t>i</w:t>
      </w:r>
      <w:r>
        <w:rPr>
          <w:rFonts w:ascii="Arial" w:hAnsi="Arial" w:cs="Arial"/>
          <w:szCs w:val="24"/>
        </w:rPr>
        <w:t>fications.</w:t>
      </w:r>
    </w:p>
    <w:p w:rsidR="00A65D4B" w:rsidRPr="00C10018" w:rsidRDefault="00A65D4B" w:rsidP="00B7386F">
      <w:pPr>
        <w:pStyle w:val="BodyTextIndent"/>
        <w:ind w:left="0" w:firstLine="0"/>
        <w:jc w:val="both"/>
        <w:rPr>
          <w:rFonts w:ascii="Arial" w:hAnsi="Arial" w:cs="Arial"/>
          <w:sz w:val="22"/>
          <w:szCs w:val="22"/>
        </w:rPr>
      </w:pPr>
    </w:p>
    <w:p w:rsidR="00020C07" w:rsidRPr="00020C07" w:rsidRDefault="00A65D4B" w:rsidP="00B7386F">
      <w:pPr>
        <w:pStyle w:val="BodyTextIndent"/>
        <w:tabs>
          <w:tab w:val="left" w:pos="2160"/>
        </w:tabs>
        <w:jc w:val="both"/>
        <w:rPr>
          <w:rFonts w:ascii="Arial" w:hAnsi="Arial" w:cs="Arial"/>
          <w:szCs w:val="24"/>
        </w:rPr>
      </w:pPr>
      <w:r w:rsidRPr="00020C07">
        <w:rPr>
          <w:rFonts w:ascii="Arial" w:hAnsi="Arial" w:cs="Arial"/>
          <w:b/>
          <w:sz w:val="28"/>
          <w:szCs w:val="28"/>
        </w:rPr>
        <w:t>CONDITIONS:</w:t>
      </w:r>
      <w:r w:rsidR="00020C07">
        <w:rPr>
          <w:rFonts w:ascii="Arial" w:hAnsi="Arial" w:cs="Arial"/>
          <w:b/>
          <w:sz w:val="28"/>
          <w:szCs w:val="28"/>
        </w:rPr>
        <w:tab/>
      </w:r>
      <w:r w:rsidRPr="00C10018">
        <w:rPr>
          <w:rFonts w:ascii="Arial" w:hAnsi="Arial" w:cs="Arial"/>
          <w:sz w:val="22"/>
          <w:szCs w:val="22"/>
        </w:rPr>
        <w:tab/>
      </w:r>
      <w:r w:rsidR="00020C07" w:rsidRPr="00020C07">
        <w:rPr>
          <w:rFonts w:ascii="Arial" w:hAnsi="Arial" w:cs="Arial"/>
          <w:szCs w:val="24"/>
        </w:rPr>
        <w:t>Based on confirmation of future funding for length of contract</w:t>
      </w:r>
    </w:p>
    <w:p w:rsidR="00020C07" w:rsidRPr="00020C07" w:rsidRDefault="00020C07" w:rsidP="00B7386F">
      <w:pPr>
        <w:pStyle w:val="BodyTextIndent"/>
        <w:tabs>
          <w:tab w:val="left" w:pos="2160"/>
        </w:tabs>
        <w:jc w:val="both"/>
        <w:rPr>
          <w:rFonts w:ascii="Arial" w:hAnsi="Arial" w:cs="Arial"/>
          <w:szCs w:val="24"/>
        </w:rPr>
      </w:pPr>
      <w:r w:rsidRPr="00020C07">
        <w:rPr>
          <w:rFonts w:ascii="Arial" w:hAnsi="Arial" w:cs="Arial"/>
          <w:szCs w:val="24"/>
        </w:rPr>
        <w:tab/>
      </w:r>
      <w:r>
        <w:rPr>
          <w:rFonts w:ascii="Arial" w:hAnsi="Arial" w:cs="Arial"/>
          <w:szCs w:val="24"/>
        </w:rPr>
        <w:tab/>
      </w:r>
      <w:r w:rsidRPr="00020C07">
        <w:rPr>
          <w:rFonts w:ascii="Arial" w:hAnsi="Arial" w:cs="Arial"/>
          <w:szCs w:val="24"/>
        </w:rPr>
        <w:t>1 – 2 year contract</w:t>
      </w:r>
    </w:p>
    <w:p w:rsidR="00A65D4B" w:rsidRPr="00020C07" w:rsidRDefault="00C70FE8" w:rsidP="00B7386F">
      <w:pPr>
        <w:pStyle w:val="BodyTextIndent"/>
        <w:tabs>
          <w:tab w:val="left" w:pos="2160"/>
        </w:tabs>
        <w:jc w:val="both"/>
        <w:rPr>
          <w:rFonts w:ascii="Arial" w:hAnsi="Arial" w:cs="Arial"/>
          <w:szCs w:val="24"/>
        </w:rPr>
      </w:pPr>
      <w:r w:rsidRPr="00020C07">
        <w:rPr>
          <w:rFonts w:ascii="Arial" w:hAnsi="Arial" w:cs="Arial"/>
          <w:szCs w:val="24"/>
        </w:rPr>
        <w:tab/>
      </w:r>
      <w:r w:rsidR="00020C07">
        <w:rPr>
          <w:rFonts w:ascii="Arial" w:hAnsi="Arial" w:cs="Arial"/>
          <w:szCs w:val="24"/>
        </w:rPr>
        <w:tab/>
      </w:r>
      <w:r w:rsidR="00A65D4B" w:rsidRPr="00020C07">
        <w:rPr>
          <w:rFonts w:ascii="Arial" w:hAnsi="Arial" w:cs="Arial"/>
          <w:szCs w:val="24"/>
        </w:rPr>
        <w:t>3 month mandatory Probation Period</w:t>
      </w:r>
    </w:p>
    <w:p w:rsidR="00A65D4B" w:rsidRPr="00020C07" w:rsidRDefault="00A65D4B" w:rsidP="00B7386F">
      <w:pPr>
        <w:pStyle w:val="BodyTextIndent"/>
        <w:tabs>
          <w:tab w:val="left" w:pos="2160"/>
        </w:tabs>
        <w:jc w:val="both"/>
        <w:rPr>
          <w:rFonts w:ascii="Arial" w:hAnsi="Arial" w:cs="Arial"/>
          <w:szCs w:val="24"/>
        </w:rPr>
      </w:pPr>
      <w:r w:rsidRPr="00020C07">
        <w:rPr>
          <w:rFonts w:ascii="Arial" w:hAnsi="Arial" w:cs="Arial"/>
          <w:szCs w:val="24"/>
        </w:rPr>
        <w:tab/>
      </w:r>
      <w:r w:rsidR="00020C07">
        <w:rPr>
          <w:rFonts w:ascii="Arial" w:hAnsi="Arial" w:cs="Arial"/>
          <w:szCs w:val="24"/>
        </w:rPr>
        <w:tab/>
      </w:r>
      <w:r w:rsidRPr="00020C07">
        <w:rPr>
          <w:rFonts w:ascii="Arial" w:hAnsi="Arial" w:cs="Arial"/>
          <w:szCs w:val="24"/>
        </w:rPr>
        <w:t>6 weeks pro rata annual leave with 17.5% leave loading</w:t>
      </w:r>
    </w:p>
    <w:p w:rsidR="00A65D4B" w:rsidRPr="00020C07" w:rsidRDefault="00A65D4B" w:rsidP="00B7386F">
      <w:pPr>
        <w:pStyle w:val="BodyTextIndent"/>
        <w:tabs>
          <w:tab w:val="left" w:pos="2160"/>
        </w:tabs>
        <w:jc w:val="both"/>
        <w:rPr>
          <w:rFonts w:ascii="Arial" w:hAnsi="Arial" w:cs="Arial"/>
          <w:szCs w:val="24"/>
        </w:rPr>
      </w:pPr>
      <w:r w:rsidRPr="00020C07">
        <w:rPr>
          <w:rFonts w:ascii="Arial" w:hAnsi="Arial" w:cs="Arial"/>
          <w:szCs w:val="24"/>
        </w:rPr>
        <w:tab/>
      </w:r>
      <w:r w:rsidR="00020C07">
        <w:rPr>
          <w:rFonts w:ascii="Arial" w:hAnsi="Arial" w:cs="Arial"/>
          <w:szCs w:val="24"/>
        </w:rPr>
        <w:tab/>
      </w:r>
      <w:r w:rsidR="00020C07" w:rsidRPr="00020C07">
        <w:rPr>
          <w:rFonts w:ascii="Arial" w:hAnsi="Arial" w:cs="Arial"/>
          <w:szCs w:val="24"/>
        </w:rPr>
        <w:t>1</w:t>
      </w:r>
      <w:r w:rsidRPr="00020C07">
        <w:rPr>
          <w:rFonts w:ascii="Arial" w:hAnsi="Arial" w:cs="Arial"/>
          <w:szCs w:val="24"/>
        </w:rPr>
        <w:t>0 days sick leave per annum, pro rata</w:t>
      </w:r>
    </w:p>
    <w:p w:rsidR="00A65D4B" w:rsidRPr="00020C07" w:rsidRDefault="00A65D4B" w:rsidP="00B7386F">
      <w:pPr>
        <w:pStyle w:val="BodyTextIndent"/>
        <w:tabs>
          <w:tab w:val="left" w:pos="2160"/>
        </w:tabs>
        <w:jc w:val="both"/>
        <w:rPr>
          <w:rFonts w:ascii="Arial" w:hAnsi="Arial" w:cs="Arial"/>
          <w:szCs w:val="24"/>
        </w:rPr>
      </w:pPr>
      <w:r w:rsidRPr="00020C07">
        <w:rPr>
          <w:rFonts w:ascii="Arial" w:hAnsi="Arial" w:cs="Arial"/>
          <w:szCs w:val="24"/>
        </w:rPr>
        <w:tab/>
      </w:r>
      <w:r w:rsidR="00020C07">
        <w:rPr>
          <w:rFonts w:ascii="Arial" w:hAnsi="Arial" w:cs="Arial"/>
          <w:szCs w:val="24"/>
        </w:rPr>
        <w:tab/>
      </w:r>
      <w:r w:rsidRPr="00020C07">
        <w:rPr>
          <w:rFonts w:ascii="Arial" w:hAnsi="Arial" w:cs="Arial"/>
          <w:szCs w:val="24"/>
        </w:rPr>
        <w:t>9.5% employer superannuation</w:t>
      </w:r>
    </w:p>
    <w:p w:rsidR="00A65D4B" w:rsidRPr="00020C07" w:rsidRDefault="00A65D4B" w:rsidP="00B7386F">
      <w:pPr>
        <w:pStyle w:val="BodyTextIndent"/>
        <w:tabs>
          <w:tab w:val="left" w:pos="2160"/>
        </w:tabs>
        <w:jc w:val="both"/>
        <w:rPr>
          <w:rFonts w:ascii="Arial" w:hAnsi="Arial" w:cs="Arial"/>
          <w:szCs w:val="24"/>
        </w:rPr>
      </w:pPr>
      <w:r w:rsidRPr="00020C07">
        <w:rPr>
          <w:rFonts w:ascii="Arial" w:hAnsi="Arial" w:cs="Arial"/>
          <w:szCs w:val="24"/>
        </w:rPr>
        <w:tab/>
      </w:r>
      <w:r w:rsidR="00020C07">
        <w:rPr>
          <w:rFonts w:ascii="Arial" w:hAnsi="Arial" w:cs="Arial"/>
          <w:szCs w:val="24"/>
        </w:rPr>
        <w:tab/>
      </w:r>
      <w:r w:rsidRPr="00020C07">
        <w:rPr>
          <w:rFonts w:ascii="Arial" w:hAnsi="Arial" w:cs="Arial"/>
          <w:szCs w:val="24"/>
        </w:rPr>
        <w:t>RDO’s.</w:t>
      </w:r>
    </w:p>
    <w:p w:rsidR="00C10018" w:rsidRPr="00020C07" w:rsidRDefault="00C10018" w:rsidP="00C10018">
      <w:pPr>
        <w:ind w:left="709"/>
        <w:rPr>
          <w:rFonts w:ascii="Arial" w:hAnsi="Arial" w:cs="Arial"/>
          <w:b/>
          <w:sz w:val="24"/>
          <w:szCs w:val="24"/>
        </w:rPr>
      </w:pPr>
      <w:r w:rsidRPr="00020C07">
        <w:rPr>
          <w:rFonts w:ascii="Arial" w:hAnsi="Arial" w:cs="Arial"/>
          <w:b/>
          <w:sz w:val="24"/>
          <w:szCs w:val="24"/>
        </w:rPr>
        <w:tab/>
      </w:r>
      <w:r w:rsidRPr="00020C07">
        <w:rPr>
          <w:rFonts w:ascii="Arial" w:hAnsi="Arial" w:cs="Arial"/>
          <w:b/>
          <w:sz w:val="24"/>
          <w:szCs w:val="24"/>
        </w:rPr>
        <w:tab/>
      </w:r>
    </w:p>
    <w:p w:rsidR="00020C07" w:rsidRDefault="00C10018" w:rsidP="00C10018">
      <w:pPr>
        <w:ind w:left="709"/>
        <w:rPr>
          <w:rFonts w:ascii="Arial" w:hAnsi="Arial" w:cs="Arial"/>
          <w:sz w:val="24"/>
          <w:szCs w:val="24"/>
        </w:rPr>
      </w:pPr>
      <w:r w:rsidRPr="00020C07">
        <w:rPr>
          <w:rFonts w:ascii="Arial" w:hAnsi="Arial" w:cs="Arial"/>
          <w:b/>
          <w:sz w:val="24"/>
          <w:szCs w:val="24"/>
        </w:rPr>
        <w:tab/>
      </w:r>
      <w:r w:rsidRPr="00020C07">
        <w:rPr>
          <w:rFonts w:ascii="Arial" w:hAnsi="Arial" w:cs="Arial"/>
          <w:b/>
          <w:sz w:val="24"/>
          <w:szCs w:val="24"/>
        </w:rPr>
        <w:tab/>
      </w:r>
      <w:r w:rsidRPr="00020C07">
        <w:rPr>
          <w:rFonts w:ascii="Arial" w:hAnsi="Arial" w:cs="Arial"/>
          <w:b/>
          <w:sz w:val="24"/>
          <w:szCs w:val="24"/>
        </w:rPr>
        <w:tab/>
      </w:r>
      <w:r w:rsidR="00020C07">
        <w:rPr>
          <w:rFonts w:ascii="Arial" w:hAnsi="Arial" w:cs="Arial"/>
          <w:b/>
          <w:sz w:val="24"/>
          <w:szCs w:val="24"/>
        </w:rPr>
        <w:tab/>
      </w:r>
      <w:r w:rsidRPr="00020C07">
        <w:rPr>
          <w:rFonts w:ascii="Arial" w:hAnsi="Arial" w:cs="Arial"/>
          <w:b/>
          <w:sz w:val="24"/>
          <w:szCs w:val="24"/>
        </w:rPr>
        <w:t xml:space="preserve">Salary Sacrificing: </w:t>
      </w:r>
      <w:r w:rsidRPr="00020C07">
        <w:rPr>
          <w:rFonts w:ascii="Arial" w:hAnsi="Arial" w:cs="Arial"/>
          <w:sz w:val="24"/>
          <w:szCs w:val="24"/>
        </w:rPr>
        <w:t xml:space="preserve">Minimum amount of $15,899.94 per annum can </w:t>
      </w:r>
    </w:p>
    <w:p w:rsidR="00C10018" w:rsidRPr="00020C07" w:rsidRDefault="00020C07" w:rsidP="00C10018">
      <w:pPr>
        <w:ind w:left="709"/>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10018" w:rsidRPr="00020C07">
        <w:rPr>
          <w:rFonts w:ascii="Arial" w:hAnsi="Arial" w:cs="Arial"/>
          <w:sz w:val="24"/>
          <w:szCs w:val="24"/>
        </w:rPr>
        <w:t xml:space="preserve">be packaged.  It is recommended that you speak with your own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10018" w:rsidRPr="00020C07">
        <w:rPr>
          <w:rFonts w:ascii="Arial" w:hAnsi="Arial" w:cs="Arial"/>
          <w:sz w:val="24"/>
          <w:szCs w:val="24"/>
        </w:rPr>
        <w:t xml:space="preserve">Accountant or Financial Adviser to ensure salary sacrificing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10018" w:rsidRPr="00020C07">
        <w:rPr>
          <w:rFonts w:ascii="Arial" w:hAnsi="Arial" w:cs="Arial"/>
          <w:sz w:val="24"/>
          <w:szCs w:val="24"/>
        </w:rPr>
        <w:t>arrangements suit your personal situation.</w:t>
      </w:r>
    </w:p>
    <w:p w:rsidR="00C10018" w:rsidRPr="00020C07" w:rsidRDefault="00C10018" w:rsidP="00C10018">
      <w:pPr>
        <w:pStyle w:val="BodyTextIndent"/>
        <w:tabs>
          <w:tab w:val="left" w:pos="2160"/>
        </w:tabs>
        <w:rPr>
          <w:rFonts w:ascii="Arial" w:hAnsi="Arial" w:cs="Arial"/>
          <w:szCs w:val="24"/>
        </w:rPr>
      </w:pPr>
    </w:p>
    <w:p w:rsidR="00C10018" w:rsidRPr="00020C07" w:rsidRDefault="00C10018" w:rsidP="00C10018">
      <w:pPr>
        <w:pStyle w:val="BodyTextIndent"/>
        <w:tabs>
          <w:tab w:val="left" w:pos="2160"/>
        </w:tabs>
        <w:rPr>
          <w:rFonts w:ascii="Arial" w:hAnsi="Arial" w:cs="Arial"/>
          <w:i/>
          <w:szCs w:val="24"/>
        </w:rPr>
      </w:pPr>
      <w:r w:rsidRPr="00020C07">
        <w:rPr>
          <w:rFonts w:ascii="Arial" w:hAnsi="Arial" w:cs="Arial"/>
          <w:szCs w:val="24"/>
        </w:rPr>
        <w:tab/>
      </w:r>
      <w:r w:rsidR="00020C07">
        <w:rPr>
          <w:rFonts w:ascii="Arial" w:hAnsi="Arial" w:cs="Arial"/>
          <w:szCs w:val="24"/>
        </w:rPr>
        <w:tab/>
      </w:r>
      <w:r w:rsidRPr="00020C07">
        <w:rPr>
          <w:rFonts w:ascii="Arial" w:hAnsi="Arial" w:cs="Arial"/>
          <w:szCs w:val="24"/>
        </w:rPr>
        <w:t xml:space="preserve">All other terms and conditions of employment are as per the </w:t>
      </w:r>
      <w:r w:rsidR="00020C07">
        <w:rPr>
          <w:rFonts w:ascii="Arial" w:hAnsi="Arial" w:cs="Arial"/>
          <w:szCs w:val="24"/>
        </w:rPr>
        <w:tab/>
      </w:r>
      <w:r w:rsidRPr="00020C07">
        <w:rPr>
          <w:rFonts w:ascii="Arial" w:hAnsi="Arial" w:cs="Arial"/>
          <w:i/>
          <w:szCs w:val="24"/>
        </w:rPr>
        <w:t>Anyinginyi Employee Agreement</w:t>
      </w:r>
      <w:r w:rsidRPr="00020C07">
        <w:rPr>
          <w:rFonts w:ascii="Arial" w:hAnsi="Arial" w:cs="Arial"/>
          <w:szCs w:val="24"/>
        </w:rPr>
        <w:t>.</w:t>
      </w:r>
    </w:p>
    <w:p w:rsidR="00C10018" w:rsidRPr="007D23CF" w:rsidRDefault="00C10018" w:rsidP="00C10018">
      <w:pPr>
        <w:tabs>
          <w:tab w:val="left" w:pos="2160"/>
          <w:tab w:val="left" w:pos="3132"/>
        </w:tabs>
        <w:ind w:left="2160" w:hanging="2160"/>
        <w:rPr>
          <w:rFonts w:ascii="Arial" w:hAnsi="Arial" w:cs="Arial"/>
          <w:sz w:val="22"/>
          <w:szCs w:val="22"/>
        </w:rPr>
      </w:pPr>
    </w:p>
    <w:p w:rsidR="00317DB2" w:rsidRPr="00020C07" w:rsidRDefault="00C10018" w:rsidP="00317DB2">
      <w:pPr>
        <w:ind w:left="2160" w:hanging="2160"/>
        <w:rPr>
          <w:rFonts w:ascii="Arial" w:hAnsi="Arial" w:cs="Arial"/>
          <w:sz w:val="24"/>
          <w:szCs w:val="24"/>
        </w:rPr>
      </w:pPr>
      <w:r w:rsidRPr="00020C07">
        <w:rPr>
          <w:rFonts w:ascii="Arial" w:hAnsi="Arial" w:cs="Arial"/>
          <w:b/>
          <w:sz w:val="28"/>
          <w:szCs w:val="28"/>
        </w:rPr>
        <w:t>Accommodation:</w:t>
      </w:r>
      <w:r w:rsidRPr="007D23CF">
        <w:rPr>
          <w:rFonts w:ascii="Arial" w:hAnsi="Arial" w:cs="Arial"/>
          <w:b/>
          <w:sz w:val="22"/>
          <w:szCs w:val="22"/>
        </w:rPr>
        <w:tab/>
      </w:r>
      <w:r w:rsidR="00020C07" w:rsidRPr="00020C07">
        <w:rPr>
          <w:rFonts w:ascii="Arial" w:hAnsi="Arial" w:cs="Arial"/>
          <w:sz w:val="24"/>
          <w:szCs w:val="24"/>
        </w:rPr>
        <w:t xml:space="preserve">Where applicable, please contact HR Office for further details. </w:t>
      </w:r>
    </w:p>
    <w:p w:rsidR="00020C07" w:rsidRDefault="00020C07" w:rsidP="00317DB2">
      <w:pPr>
        <w:ind w:left="2160" w:hanging="2160"/>
        <w:rPr>
          <w:rFonts w:ascii="Arial" w:hAnsi="Arial" w:cs="Arial"/>
          <w:sz w:val="22"/>
          <w:szCs w:val="22"/>
        </w:rPr>
      </w:pPr>
    </w:p>
    <w:p w:rsidR="00020C07" w:rsidRPr="00020C07" w:rsidRDefault="00020C07" w:rsidP="00317DB2">
      <w:pPr>
        <w:ind w:left="2160" w:hanging="2160"/>
        <w:rPr>
          <w:rFonts w:ascii="Arial" w:hAnsi="Arial" w:cs="Arial"/>
          <w:sz w:val="24"/>
          <w:szCs w:val="24"/>
        </w:rPr>
      </w:pPr>
      <w:r w:rsidRPr="00020C07">
        <w:rPr>
          <w:rFonts w:ascii="Arial" w:hAnsi="Arial" w:cs="Arial"/>
          <w:b/>
          <w:sz w:val="28"/>
          <w:szCs w:val="28"/>
        </w:rPr>
        <w:t>Relocation:</w:t>
      </w:r>
      <w:r>
        <w:rPr>
          <w:rFonts w:ascii="Arial" w:hAnsi="Arial" w:cs="Arial"/>
          <w:sz w:val="22"/>
          <w:szCs w:val="22"/>
        </w:rPr>
        <w:tab/>
      </w:r>
      <w:r>
        <w:rPr>
          <w:rFonts w:ascii="Arial" w:hAnsi="Arial" w:cs="Arial"/>
          <w:sz w:val="22"/>
          <w:szCs w:val="22"/>
        </w:rPr>
        <w:tab/>
      </w:r>
      <w:r w:rsidRPr="00020C07">
        <w:rPr>
          <w:rFonts w:ascii="Arial" w:hAnsi="Arial" w:cs="Arial"/>
          <w:sz w:val="24"/>
          <w:szCs w:val="24"/>
        </w:rPr>
        <w:t>Where applicable, please contact HR Office for further details.</w:t>
      </w:r>
    </w:p>
    <w:p w:rsidR="00DC7647" w:rsidRDefault="00DC7647" w:rsidP="00DC7647">
      <w:pPr>
        <w:ind w:left="2694" w:hanging="2835"/>
        <w:rPr>
          <w:rFonts w:ascii="Arial" w:hAnsi="Arial" w:cs="Arial"/>
          <w:b/>
          <w:sz w:val="24"/>
          <w:szCs w:val="24"/>
        </w:rPr>
      </w:pPr>
      <w:r w:rsidRPr="00643464">
        <w:rPr>
          <w:rFonts w:ascii="Arial" w:hAnsi="Arial" w:cs="Arial"/>
          <w:b/>
          <w:sz w:val="24"/>
          <w:szCs w:val="24"/>
        </w:rPr>
        <w:t xml:space="preserve"> </w:t>
      </w:r>
    </w:p>
    <w:p w:rsidR="00DC7647" w:rsidRDefault="00DC7647" w:rsidP="00DC7647">
      <w:pPr>
        <w:ind w:left="2880" w:hanging="3021"/>
        <w:rPr>
          <w:rFonts w:ascii="Arial" w:hAnsi="Arial" w:cs="Arial"/>
          <w:b/>
          <w:sz w:val="24"/>
          <w:szCs w:val="24"/>
        </w:rPr>
      </w:pPr>
      <w:r>
        <w:rPr>
          <w:rFonts w:ascii="Arial" w:hAnsi="Arial" w:cs="Arial"/>
          <w:b/>
          <w:sz w:val="28"/>
          <w:szCs w:val="24"/>
        </w:rPr>
        <w:t xml:space="preserve">  </w:t>
      </w:r>
      <w:r w:rsidRPr="00643464">
        <w:rPr>
          <w:rFonts w:ascii="Arial" w:hAnsi="Arial" w:cs="Arial"/>
          <w:b/>
          <w:sz w:val="28"/>
          <w:szCs w:val="24"/>
        </w:rPr>
        <w:t>Vehicle:</w:t>
      </w:r>
      <w:r w:rsidRPr="00643464">
        <w:rPr>
          <w:rFonts w:ascii="Arial" w:hAnsi="Arial" w:cs="Arial"/>
          <w:b/>
          <w:sz w:val="24"/>
          <w:szCs w:val="24"/>
        </w:rPr>
        <w:tab/>
      </w:r>
      <w:r>
        <w:rPr>
          <w:rFonts w:ascii="Arial" w:hAnsi="Arial" w:cs="Arial"/>
          <w:sz w:val="24"/>
          <w:szCs w:val="24"/>
        </w:rPr>
        <w:t>A vehicle does not come with this position. However, a</w:t>
      </w:r>
      <w:r w:rsidRPr="00A522D2">
        <w:rPr>
          <w:rFonts w:ascii="Arial" w:hAnsi="Arial" w:cs="Arial"/>
          <w:sz w:val="24"/>
          <w:szCs w:val="24"/>
        </w:rPr>
        <w:t xml:space="preserve"> </w:t>
      </w:r>
      <w:r>
        <w:rPr>
          <w:rFonts w:ascii="Arial" w:hAnsi="Arial" w:cs="Arial"/>
          <w:sz w:val="24"/>
          <w:szCs w:val="24"/>
        </w:rPr>
        <w:t xml:space="preserve">pool of vehicles are provided within each Section for business purposes only.  Use and maintenance of these vehicles will be in accordance with the Anyinginyi Motor Vehicle Policy.  You must be in possession of a validated licence at all times.  </w:t>
      </w:r>
    </w:p>
    <w:p w:rsidR="00DC7647" w:rsidRPr="00643464" w:rsidRDefault="00DC7647" w:rsidP="00DC7647">
      <w:pPr>
        <w:ind w:left="2694" w:hanging="2835"/>
        <w:rPr>
          <w:rFonts w:ascii="Arial" w:hAnsi="Arial" w:cs="Arial"/>
          <w:sz w:val="24"/>
          <w:szCs w:val="24"/>
        </w:rPr>
      </w:pPr>
    </w:p>
    <w:p w:rsidR="00DC7647" w:rsidRDefault="00DC7647" w:rsidP="00DC7647">
      <w:pPr>
        <w:tabs>
          <w:tab w:val="left" w:pos="2694"/>
        </w:tabs>
        <w:ind w:left="2694" w:hanging="2835"/>
        <w:rPr>
          <w:rFonts w:ascii="Arial" w:hAnsi="Arial" w:cs="Arial"/>
          <w:sz w:val="24"/>
          <w:szCs w:val="24"/>
        </w:rPr>
      </w:pPr>
      <w:r w:rsidRPr="00643464">
        <w:rPr>
          <w:rFonts w:ascii="Arial" w:hAnsi="Arial" w:cs="Arial"/>
          <w:b/>
          <w:sz w:val="24"/>
          <w:szCs w:val="24"/>
        </w:rPr>
        <w:t xml:space="preserve">  </w:t>
      </w:r>
      <w:r w:rsidRPr="00643464">
        <w:rPr>
          <w:rFonts w:ascii="Arial" w:hAnsi="Arial" w:cs="Arial"/>
          <w:b/>
          <w:sz w:val="28"/>
          <w:szCs w:val="24"/>
        </w:rPr>
        <w:t>Dental:</w:t>
      </w:r>
      <w:r w:rsidRPr="00643464">
        <w:rPr>
          <w:rFonts w:ascii="Arial" w:hAnsi="Arial" w:cs="Arial"/>
          <w:b/>
          <w:sz w:val="24"/>
          <w:szCs w:val="24"/>
        </w:rPr>
        <w:tab/>
      </w:r>
      <w:r w:rsidRPr="00A522D2">
        <w:rPr>
          <w:rFonts w:ascii="Arial" w:hAnsi="Arial" w:cs="Arial"/>
          <w:sz w:val="24"/>
          <w:szCs w:val="24"/>
        </w:rPr>
        <w:t>Free</w:t>
      </w:r>
      <w:r>
        <w:rPr>
          <w:rFonts w:ascii="Arial" w:hAnsi="Arial" w:cs="Arial"/>
          <w:sz w:val="24"/>
          <w:szCs w:val="24"/>
        </w:rPr>
        <w:t xml:space="preserve"> General Dentistry is offered to Anyinginyi employees, any Laboratory work must be paid for by the employee.</w:t>
      </w:r>
      <w:r w:rsidRPr="00A522D2">
        <w:rPr>
          <w:rFonts w:ascii="Arial" w:hAnsi="Arial" w:cs="Arial"/>
          <w:sz w:val="24"/>
          <w:szCs w:val="24"/>
        </w:rPr>
        <w:t xml:space="preserve"> </w:t>
      </w:r>
    </w:p>
    <w:p w:rsidR="00DC7647" w:rsidRPr="00545C5D" w:rsidRDefault="00DC7647" w:rsidP="00DC7647">
      <w:pPr>
        <w:tabs>
          <w:tab w:val="left" w:pos="2694"/>
        </w:tabs>
        <w:ind w:left="2694" w:hanging="2835"/>
        <w:rPr>
          <w:rFonts w:ascii="Arial" w:hAnsi="Arial" w:cs="Arial"/>
        </w:rPr>
      </w:pPr>
    </w:p>
    <w:p w:rsidR="00DC7647" w:rsidRDefault="00DC7647" w:rsidP="00DC7647">
      <w:pPr>
        <w:ind w:left="2694" w:hanging="2694"/>
        <w:rPr>
          <w:rFonts w:ascii="Arial" w:hAnsi="Arial" w:cs="Arial"/>
          <w:sz w:val="24"/>
        </w:rPr>
      </w:pPr>
      <w:r w:rsidRPr="00643464">
        <w:rPr>
          <w:rFonts w:ascii="Arial" w:hAnsi="Arial" w:cs="Arial"/>
          <w:b/>
          <w:sz w:val="28"/>
        </w:rPr>
        <w:t>Gymnasium:</w:t>
      </w:r>
      <w:r w:rsidRPr="00643464">
        <w:rPr>
          <w:rFonts w:ascii="Arial" w:hAnsi="Arial" w:cs="Arial"/>
          <w:b/>
          <w:sz w:val="24"/>
        </w:rPr>
        <w:tab/>
      </w:r>
      <w:r w:rsidRPr="00A522D2">
        <w:rPr>
          <w:rFonts w:ascii="Arial" w:hAnsi="Arial" w:cs="Arial"/>
          <w:sz w:val="24"/>
        </w:rPr>
        <w:t>Free gym membership is offered to all employees only.</w:t>
      </w:r>
    </w:p>
    <w:p w:rsidR="00DC7647" w:rsidRPr="00643464" w:rsidRDefault="00DC7647" w:rsidP="00DC7647">
      <w:pPr>
        <w:ind w:left="2694" w:hanging="2694"/>
        <w:rPr>
          <w:rFonts w:ascii="Arial" w:hAnsi="Arial" w:cs="Arial"/>
          <w:b/>
          <w:sz w:val="24"/>
        </w:rPr>
      </w:pPr>
    </w:p>
    <w:p w:rsidR="00DC7647" w:rsidRDefault="00DC7647" w:rsidP="00DC7647">
      <w:pPr>
        <w:tabs>
          <w:tab w:val="left" w:pos="2835"/>
        </w:tabs>
        <w:ind w:left="2694" w:hanging="2694"/>
        <w:rPr>
          <w:rFonts w:ascii="Arial" w:hAnsi="Arial" w:cs="Arial"/>
          <w:sz w:val="24"/>
        </w:rPr>
      </w:pPr>
      <w:r w:rsidRPr="00643464">
        <w:rPr>
          <w:rFonts w:ascii="Arial" w:hAnsi="Arial" w:cs="Arial"/>
          <w:b/>
          <w:sz w:val="28"/>
        </w:rPr>
        <w:t>Prescriptions:</w:t>
      </w:r>
      <w:r w:rsidRPr="00643464">
        <w:rPr>
          <w:rFonts w:ascii="Arial" w:hAnsi="Arial" w:cs="Arial"/>
          <w:b/>
          <w:sz w:val="24"/>
        </w:rPr>
        <w:tab/>
      </w:r>
      <w:r w:rsidRPr="00A522D2">
        <w:rPr>
          <w:rFonts w:ascii="Arial" w:hAnsi="Arial" w:cs="Arial"/>
          <w:sz w:val="24"/>
        </w:rPr>
        <w:t xml:space="preserve">Free </w:t>
      </w:r>
      <w:r>
        <w:rPr>
          <w:rFonts w:ascii="Arial" w:hAnsi="Arial" w:cs="Arial"/>
          <w:sz w:val="24"/>
        </w:rPr>
        <w:t xml:space="preserve">general </w:t>
      </w:r>
      <w:r w:rsidRPr="00A522D2">
        <w:rPr>
          <w:rFonts w:ascii="Arial" w:hAnsi="Arial" w:cs="Arial"/>
          <w:sz w:val="24"/>
        </w:rPr>
        <w:t>prescriptions</w:t>
      </w:r>
      <w:r>
        <w:rPr>
          <w:rFonts w:ascii="Arial" w:hAnsi="Arial" w:cs="Arial"/>
          <w:sz w:val="24"/>
        </w:rPr>
        <w:t xml:space="preserve"> for Anyinginyi employees only.</w:t>
      </w:r>
    </w:p>
    <w:p w:rsidR="00DC7647" w:rsidRPr="00643464" w:rsidRDefault="00DC7647" w:rsidP="00DC7647">
      <w:pPr>
        <w:tabs>
          <w:tab w:val="left" w:pos="2835"/>
        </w:tabs>
        <w:ind w:left="2694" w:hanging="2694"/>
        <w:rPr>
          <w:rFonts w:ascii="Arial" w:hAnsi="Arial" w:cs="Arial"/>
          <w:sz w:val="24"/>
        </w:rPr>
      </w:pPr>
    </w:p>
    <w:p w:rsidR="00DC7647" w:rsidRDefault="00DC7647" w:rsidP="00DC7647">
      <w:pPr>
        <w:tabs>
          <w:tab w:val="left" w:pos="720"/>
          <w:tab w:val="left" w:pos="1440"/>
          <w:tab w:val="left" w:pos="2160"/>
          <w:tab w:val="left" w:pos="2835"/>
        </w:tabs>
        <w:ind w:left="2694" w:hanging="2694"/>
        <w:rPr>
          <w:rFonts w:ascii="Arial" w:hAnsi="Arial" w:cs="Arial"/>
          <w:sz w:val="24"/>
          <w:lang w:val="en-AU"/>
        </w:rPr>
      </w:pPr>
      <w:r w:rsidRPr="00643464">
        <w:rPr>
          <w:rFonts w:ascii="Arial" w:hAnsi="Arial" w:cs="Arial"/>
          <w:b/>
          <w:sz w:val="28"/>
          <w:lang w:val="en-AU"/>
        </w:rPr>
        <w:t>Ochre Card:</w:t>
      </w:r>
      <w:r w:rsidRPr="00643464">
        <w:rPr>
          <w:rFonts w:ascii="Arial" w:hAnsi="Arial" w:cs="Arial"/>
          <w:b/>
          <w:sz w:val="24"/>
          <w:lang w:val="en-AU"/>
        </w:rPr>
        <w:tab/>
      </w:r>
      <w:r>
        <w:rPr>
          <w:rFonts w:ascii="Arial" w:hAnsi="Arial" w:cs="Arial"/>
          <w:b/>
          <w:sz w:val="24"/>
          <w:lang w:val="en-AU"/>
        </w:rPr>
        <w:tab/>
      </w:r>
      <w:r>
        <w:rPr>
          <w:rFonts w:ascii="Arial" w:hAnsi="Arial" w:cs="Arial"/>
          <w:sz w:val="24"/>
          <w:lang w:val="en-AU"/>
        </w:rPr>
        <w:t>It is compulsory to be in possession of an Ochre Card (NT Working with children) or have the ability to apply for one prior to commencement of employment.  Please refer to NT Safe for further information.</w:t>
      </w:r>
    </w:p>
    <w:p w:rsidR="00DC7647" w:rsidRDefault="00DC7647" w:rsidP="00DC7647">
      <w:pPr>
        <w:tabs>
          <w:tab w:val="left" w:pos="720"/>
          <w:tab w:val="left" w:pos="1440"/>
          <w:tab w:val="left" w:pos="2160"/>
          <w:tab w:val="left" w:pos="2835"/>
        </w:tabs>
        <w:ind w:left="2694" w:hanging="2694"/>
        <w:rPr>
          <w:rFonts w:ascii="Arial" w:hAnsi="Arial" w:cs="Arial"/>
          <w:b/>
          <w:sz w:val="24"/>
          <w:lang w:val="en-AU"/>
        </w:rPr>
      </w:pPr>
    </w:p>
    <w:p w:rsidR="00DC7647" w:rsidRPr="00CB2639" w:rsidRDefault="00DC7647" w:rsidP="00DC7647">
      <w:pPr>
        <w:tabs>
          <w:tab w:val="left" w:pos="720"/>
          <w:tab w:val="left" w:pos="1440"/>
          <w:tab w:val="left" w:pos="2160"/>
          <w:tab w:val="left" w:pos="2835"/>
        </w:tabs>
        <w:ind w:left="2694" w:hanging="2694"/>
        <w:rPr>
          <w:rFonts w:ascii="Arial" w:hAnsi="Arial" w:cs="Arial"/>
          <w:sz w:val="24"/>
          <w:lang w:val="en-AU"/>
        </w:rPr>
      </w:pPr>
      <w:r>
        <w:rPr>
          <w:rFonts w:ascii="Arial" w:hAnsi="Arial" w:cs="Arial"/>
          <w:b/>
          <w:sz w:val="28"/>
          <w:szCs w:val="28"/>
          <w:lang w:val="en-AU"/>
        </w:rPr>
        <w:t xml:space="preserve">National </w:t>
      </w:r>
      <w:r w:rsidRPr="00CB2639">
        <w:rPr>
          <w:rFonts w:ascii="Arial" w:hAnsi="Arial" w:cs="Arial"/>
          <w:b/>
          <w:sz w:val="28"/>
          <w:szCs w:val="28"/>
          <w:lang w:val="en-AU"/>
        </w:rPr>
        <w:t xml:space="preserve">Police </w:t>
      </w:r>
      <w:r w:rsidRPr="00CB2639">
        <w:rPr>
          <w:rFonts w:ascii="Arial" w:hAnsi="Arial" w:cs="Arial"/>
          <w:b/>
          <w:sz w:val="28"/>
          <w:szCs w:val="28"/>
          <w:lang w:val="en-AU"/>
        </w:rPr>
        <w:tab/>
      </w:r>
      <w:r>
        <w:rPr>
          <w:rFonts w:ascii="Arial" w:hAnsi="Arial" w:cs="Arial"/>
          <w:b/>
          <w:sz w:val="24"/>
          <w:lang w:val="en-AU"/>
        </w:rPr>
        <w:tab/>
      </w:r>
      <w:r>
        <w:rPr>
          <w:rFonts w:ascii="Arial" w:hAnsi="Arial" w:cs="Arial"/>
          <w:sz w:val="24"/>
          <w:lang w:val="en-AU"/>
        </w:rPr>
        <w:t>Where applicable, please contact HR Office for further details.</w:t>
      </w:r>
    </w:p>
    <w:p w:rsidR="00DC7647" w:rsidRPr="00C6484C" w:rsidRDefault="00DC7647" w:rsidP="00DC7647">
      <w:pPr>
        <w:ind w:left="2694" w:hanging="2694"/>
        <w:rPr>
          <w:rFonts w:ascii="Arial" w:hAnsi="Arial" w:cs="Arial"/>
          <w:b/>
          <w:sz w:val="28"/>
          <w:szCs w:val="28"/>
          <w:lang w:val="en-AU"/>
        </w:rPr>
      </w:pPr>
      <w:r w:rsidRPr="00C6484C">
        <w:rPr>
          <w:rFonts w:ascii="Arial" w:hAnsi="Arial" w:cs="Arial"/>
          <w:b/>
          <w:sz w:val="28"/>
          <w:szCs w:val="28"/>
          <w:lang w:val="en-AU"/>
        </w:rPr>
        <w:t>Check:</w:t>
      </w:r>
    </w:p>
    <w:p w:rsidR="00DC7647" w:rsidRDefault="00DC7647" w:rsidP="00DC7647">
      <w:pPr>
        <w:ind w:left="2694" w:hanging="2694"/>
        <w:rPr>
          <w:rFonts w:ascii="Arial" w:hAnsi="Arial" w:cs="Arial"/>
          <w:b/>
          <w:sz w:val="24"/>
          <w:lang w:val="en-AU"/>
        </w:rPr>
      </w:pPr>
    </w:p>
    <w:p w:rsidR="00DC7647" w:rsidRDefault="00DC7647" w:rsidP="00DC7647">
      <w:pPr>
        <w:ind w:left="2694" w:hanging="2694"/>
        <w:rPr>
          <w:rFonts w:ascii="Arial" w:hAnsi="Arial" w:cs="Arial"/>
          <w:sz w:val="24"/>
        </w:rPr>
      </w:pPr>
      <w:r w:rsidRPr="00643464">
        <w:rPr>
          <w:rFonts w:ascii="Arial" w:hAnsi="Arial" w:cs="Arial"/>
          <w:b/>
          <w:sz w:val="28"/>
        </w:rPr>
        <w:t>Hours of Work:</w:t>
      </w:r>
      <w:r w:rsidRPr="004063C3">
        <w:rPr>
          <w:rFonts w:ascii="Arial" w:hAnsi="Arial" w:cs="Arial"/>
          <w:sz w:val="24"/>
        </w:rPr>
        <w:t xml:space="preserve"> </w:t>
      </w:r>
      <w:r>
        <w:rPr>
          <w:rFonts w:ascii="Arial" w:hAnsi="Arial" w:cs="Arial"/>
          <w:sz w:val="24"/>
        </w:rPr>
        <w:tab/>
      </w:r>
      <w:r w:rsidRPr="00DA00C4">
        <w:rPr>
          <w:rFonts w:ascii="Arial" w:hAnsi="Arial" w:cs="Arial"/>
          <w:sz w:val="24"/>
        </w:rPr>
        <w:t>Monday – Friday, excluding public holidays</w:t>
      </w:r>
    </w:p>
    <w:p w:rsidR="00DC7647" w:rsidRDefault="00DC7647" w:rsidP="00DC7647">
      <w:pPr>
        <w:ind w:left="2694"/>
        <w:rPr>
          <w:rFonts w:ascii="Arial" w:hAnsi="Arial" w:cs="Arial"/>
          <w:b/>
          <w:sz w:val="28"/>
        </w:rPr>
      </w:pPr>
      <w:r w:rsidRPr="00ED0C8F">
        <w:rPr>
          <w:rFonts w:ascii="Arial" w:hAnsi="Arial" w:cs="Arial"/>
          <w:sz w:val="24"/>
        </w:rPr>
        <w:t>8.00am – 5.00pm Rostered Day Off (RDO) access</w:t>
      </w:r>
    </w:p>
    <w:p w:rsidR="00DC7647" w:rsidRDefault="00DC7647" w:rsidP="00DC7647">
      <w:pPr>
        <w:ind w:left="2694"/>
        <w:rPr>
          <w:rFonts w:ascii="Arial" w:hAnsi="Arial" w:cs="Arial"/>
          <w:b/>
          <w:sz w:val="28"/>
        </w:rPr>
      </w:pPr>
      <w:r w:rsidRPr="0004042F">
        <w:rPr>
          <w:rFonts w:ascii="Arial" w:hAnsi="Arial" w:cs="Arial"/>
          <w:sz w:val="24"/>
        </w:rPr>
        <w:t>8.24am – 5.00pm – no RDOs access.</w:t>
      </w:r>
    </w:p>
    <w:p w:rsidR="00DC7647" w:rsidRDefault="00DC7647" w:rsidP="00DC7647">
      <w:pPr>
        <w:ind w:left="2694" w:hanging="2694"/>
        <w:rPr>
          <w:rFonts w:ascii="Arial" w:hAnsi="Arial" w:cs="Arial"/>
          <w:b/>
          <w:sz w:val="24"/>
        </w:rPr>
      </w:pPr>
    </w:p>
    <w:p w:rsidR="00DC7647" w:rsidRDefault="00DC7647" w:rsidP="00DC7647">
      <w:pPr>
        <w:ind w:left="2694" w:hanging="2694"/>
        <w:rPr>
          <w:rFonts w:ascii="Arial" w:hAnsi="Arial" w:cs="Arial"/>
          <w:b/>
          <w:sz w:val="24"/>
        </w:rPr>
      </w:pPr>
      <w:r w:rsidRPr="00643464">
        <w:rPr>
          <w:rFonts w:ascii="Arial" w:hAnsi="Arial" w:cs="Arial"/>
          <w:b/>
          <w:sz w:val="24"/>
        </w:rPr>
        <w:tab/>
      </w:r>
      <w:r>
        <w:rPr>
          <w:rFonts w:ascii="Arial" w:hAnsi="Arial" w:cs="Arial"/>
          <w:b/>
          <w:sz w:val="24"/>
        </w:rPr>
        <w:t>Weekend work may occur on occasions.</w:t>
      </w:r>
    </w:p>
    <w:p w:rsidR="00DC7647" w:rsidRDefault="00DC7647">
      <w:pPr>
        <w:rPr>
          <w:rFonts w:ascii="Arial" w:hAnsi="Arial" w:cs="Arial"/>
          <w:b/>
          <w:sz w:val="24"/>
        </w:rPr>
      </w:pPr>
      <w:r>
        <w:rPr>
          <w:rFonts w:ascii="Arial" w:hAnsi="Arial" w:cs="Arial"/>
          <w:b/>
          <w:sz w:val="24"/>
        </w:rPr>
        <w:br w:type="page"/>
      </w:r>
    </w:p>
    <w:p w:rsidR="003C61C6" w:rsidRPr="00DC7647" w:rsidRDefault="0088545C" w:rsidP="003C61C6">
      <w:pPr>
        <w:pBdr>
          <w:top w:val="single" w:sz="4" w:space="1" w:color="auto"/>
          <w:left w:val="single" w:sz="4" w:space="4" w:color="auto"/>
          <w:bottom w:val="single" w:sz="4" w:space="1" w:color="auto"/>
          <w:right w:val="single" w:sz="4" w:space="4" w:color="auto"/>
        </w:pBdr>
        <w:shd w:val="clear" w:color="auto" w:fill="00CC00"/>
        <w:jc w:val="center"/>
        <w:rPr>
          <w:rFonts w:ascii="Arial" w:hAnsi="Arial" w:cs="Arial"/>
          <w:b/>
          <w:sz w:val="24"/>
        </w:rPr>
      </w:pPr>
      <w:r w:rsidRPr="00DC7647">
        <w:rPr>
          <w:rFonts w:ascii="Arial" w:hAnsi="Arial" w:cs="Arial"/>
          <w:b/>
          <w:sz w:val="28"/>
          <w:szCs w:val="28"/>
        </w:rPr>
        <w:lastRenderedPageBreak/>
        <w:t xml:space="preserve">OUTLINE OF POSITION OBJECTIVES AND </w:t>
      </w:r>
      <w:r w:rsidR="00131704" w:rsidRPr="00DC7647">
        <w:rPr>
          <w:rFonts w:ascii="Arial" w:hAnsi="Arial" w:cs="Arial"/>
          <w:b/>
          <w:sz w:val="28"/>
          <w:szCs w:val="28"/>
        </w:rPr>
        <w:t>RESPONSIBILITIES</w:t>
      </w:r>
    </w:p>
    <w:p w:rsidR="003C61C6" w:rsidRPr="006709C1" w:rsidRDefault="003C61C6" w:rsidP="006709C1">
      <w:pPr>
        <w:pStyle w:val="BodyText"/>
        <w:spacing w:before="60" w:after="60"/>
        <w:rPr>
          <w:szCs w:val="24"/>
        </w:rPr>
      </w:pPr>
    </w:p>
    <w:p w:rsidR="008217E7" w:rsidRPr="00DC7647" w:rsidRDefault="00CE39F7" w:rsidP="008217E7">
      <w:pPr>
        <w:pStyle w:val="BodyText"/>
        <w:spacing w:before="60" w:after="60"/>
        <w:rPr>
          <w:rFonts w:ascii="Arial" w:hAnsi="Arial" w:cs="Arial"/>
          <w:b/>
          <w:sz w:val="28"/>
          <w:szCs w:val="28"/>
        </w:rPr>
      </w:pPr>
      <w:r w:rsidRPr="00DC7647">
        <w:rPr>
          <w:rFonts w:ascii="Arial" w:hAnsi="Arial" w:cs="Arial"/>
          <w:b/>
          <w:sz w:val="28"/>
          <w:szCs w:val="28"/>
        </w:rPr>
        <w:t>Primary Objectives/Outline</w:t>
      </w:r>
    </w:p>
    <w:p w:rsidR="008217E7" w:rsidRPr="00842352" w:rsidRDefault="008217E7" w:rsidP="008217E7">
      <w:pPr>
        <w:pStyle w:val="BodyText"/>
        <w:spacing w:before="60" w:after="60"/>
        <w:rPr>
          <w:rFonts w:ascii="Arial" w:hAnsi="Arial" w:cs="Arial"/>
          <w:b/>
          <w:sz w:val="22"/>
          <w:szCs w:val="22"/>
        </w:rPr>
      </w:pPr>
    </w:p>
    <w:p w:rsidR="008217E7" w:rsidRPr="00DC7647" w:rsidRDefault="008217E7" w:rsidP="001B2374">
      <w:pPr>
        <w:spacing w:before="60" w:after="60"/>
        <w:jc w:val="both"/>
        <w:rPr>
          <w:rFonts w:ascii="Arial" w:hAnsi="Arial" w:cs="Arial"/>
          <w:sz w:val="24"/>
          <w:szCs w:val="24"/>
        </w:rPr>
      </w:pPr>
      <w:r w:rsidRPr="00DC7647">
        <w:rPr>
          <w:rFonts w:ascii="Arial" w:hAnsi="Arial" w:cs="Arial"/>
          <w:sz w:val="24"/>
          <w:szCs w:val="24"/>
        </w:rPr>
        <w:t>The aim of the Tackling Indigenous Smoking (TIS) program is to contribute to closing the gap in Indigenous health outcomes by reducing tobacco smoking as the most significant risk factor for chronic disease among Aboriginal and Torres Strait Islander Peoples.</w:t>
      </w:r>
    </w:p>
    <w:p w:rsidR="00CE39F7" w:rsidRPr="00DC7647" w:rsidRDefault="008217E7" w:rsidP="001B2374">
      <w:pPr>
        <w:spacing w:before="60" w:after="60"/>
        <w:jc w:val="both"/>
        <w:rPr>
          <w:rFonts w:ascii="Arial" w:hAnsi="Arial" w:cs="Arial"/>
          <w:sz w:val="24"/>
          <w:szCs w:val="24"/>
        </w:rPr>
      </w:pPr>
      <w:r w:rsidRPr="00DC7647">
        <w:rPr>
          <w:rFonts w:ascii="Arial" w:hAnsi="Arial" w:cs="Arial"/>
          <w:sz w:val="24"/>
          <w:szCs w:val="24"/>
        </w:rPr>
        <w:t xml:space="preserve">Leading a small team, </w:t>
      </w:r>
      <w:r w:rsidR="00276E6B" w:rsidRPr="00DC7647">
        <w:rPr>
          <w:rFonts w:ascii="Arial" w:hAnsi="Arial" w:cs="Arial"/>
          <w:sz w:val="24"/>
          <w:szCs w:val="24"/>
        </w:rPr>
        <w:t xml:space="preserve">and in consultation with community, </w:t>
      </w:r>
      <w:r w:rsidRPr="00DC7647">
        <w:rPr>
          <w:rFonts w:ascii="Arial" w:hAnsi="Arial" w:cs="Arial"/>
          <w:sz w:val="24"/>
          <w:szCs w:val="24"/>
        </w:rPr>
        <w:t xml:space="preserve">you will be responsible for </w:t>
      </w:r>
      <w:r w:rsidR="00131704" w:rsidRPr="00DC7647">
        <w:rPr>
          <w:rFonts w:ascii="Arial" w:hAnsi="Arial" w:cs="Arial"/>
          <w:sz w:val="24"/>
          <w:szCs w:val="24"/>
        </w:rPr>
        <w:t xml:space="preserve">developing, </w:t>
      </w:r>
      <w:r w:rsidRPr="00DC7647">
        <w:rPr>
          <w:rFonts w:ascii="Arial" w:hAnsi="Arial" w:cs="Arial"/>
          <w:sz w:val="24"/>
          <w:szCs w:val="24"/>
        </w:rPr>
        <w:t xml:space="preserve">promoting and undertaking a range of </w:t>
      </w:r>
      <w:r w:rsidR="00131704" w:rsidRPr="00DC7647">
        <w:rPr>
          <w:rFonts w:ascii="Arial" w:hAnsi="Arial" w:cs="Arial"/>
          <w:sz w:val="24"/>
          <w:szCs w:val="24"/>
        </w:rPr>
        <w:t xml:space="preserve">supportive, evidence based resources and </w:t>
      </w:r>
      <w:r w:rsidRPr="00DC7647">
        <w:rPr>
          <w:rFonts w:ascii="Arial" w:hAnsi="Arial" w:cs="Arial"/>
          <w:sz w:val="24"/>
          <w:szCs w:val="24"/>
        </w:rPr>
        <w:t xml:space="preserve">activities </w:t>
      </w:r>
      <w:r w:rsidR="00131704" w:rsidRPr="00DC7647">
        <w:rPr>
          <w:rFonts w:ascii="Arial" w:hAnsi="Arial" w:cs="Arial"/>
          <w:sz w:val="24"/>
          <w:szCs w:val="24"/>
        </w:rPr>
        <w:t xml:space="preserve">aimed to reduce the uptake of </w:t>
      </w:r>
      <w:r w:rsidRPr="00DC7647">
        <w:rPr>
          <w:rFonts w:ascii="Arial" w:hAnsi="Arial" w:cs="Arial"/>
          <w:sz w:val="24"/>
          <w:szCs w:val="24"/>
        </w:rPr>
        <w:t xml:space="preserve">smoking, </w:t>
      </w:r>
      <w:r w:rsidR="00131704" w:rsidRPr="00DC7647">
        <w:rPr>
          <w:rFonts w:ascii="Arial" w:hAnsi="Arial" w:cs="Arial"/>
          <w:sz w:val="24"/>
          <w:szCs w:val="24"/>
        </w:rPr>
        <w:t xml:space="preserve">to promote </w:t>
      </w:r>
      <w:r w:rsidRPr="00DC7647">
        <w:rPr>
          <w:rFonts w:ascii="Arial" w:hAnsi="Arial" w:cs="Arial"/>
          <w:sz w:val="24"/>
          <w:szCs w:val="24"/>
        </w:rPr>
        <w:t xml:space="preserve">smoke-free spaces, and </w:t>
      </w:r>
      <w:r w:rsidR="00131704" w:rsidRPr="00DC7647">
        <w:rPr>
          <w:rFonts w:ascii="Arial" w:hAnsi="Arial" w:cs="Arial"/>
          <w:sz w:val="24"/>
          <w:szCs w:val="24"/>
        </w:rPr>
        <w:t>supporting smoking cessation in Aboriginal communities within the Barkly Region</w:t>
      </w:r>
    </w:p>
    <w:p w:rsidR="008217E7" w:rsidRPr="00DC7647" w:rsidRDefault="008217E7" w:rsidP="001B2374">
      <w:pPr>
        <w:spacing w:before="60" w:after="60"/>
        <w:jc w:val="both"/>
        <w:rPr>
          <w:rFonts w:ascii="Arial" w:hAnsi="Arial" w:cs="Arial"/>
          <w:sz w:val="24"/>
          <w:szCs w:val="24"/>
        </w:rPr>
      </w:pPr>
      <w:r w:rsidRPr="00DC7647">
        <w:rPr>
          <w:rFonts w:ascii="Arial" w:hAnsi="Arial" w:cs="Arial"/>
          <w:sz w:val="24"/>
          <w:szCs w:val="24"/>
        </w:rPr>
        <w:t>Ident</w:t>
      </w:r>
      <w:r w:rsidR="00131704" w:rsidRPr="00DC7647">
        <w:rPr>
          <w:rFonts w:ascii="Arial" w:hAnsi="Arial" w:cs="Arial"/>
          <w:sz w:val="24"/>
          <w:szCs w:val="24"/>
        </w:rPr>
        <w:t>ified strategies will focus on</w:t>
      </w:r>
      <w:r w:rsidRPr="00DC7647">
        <w:rPr>
          <w:rFonts w:ascii="Arial" w:hAnsi="Arial" w:cs="Arial"/>
          <w:sz w:val="24"/>
          <w:szCs w:val="24"/>
        </w:rPr>
        <w:t xml:space="preserve"> community engagement as well as developing responsive, flexible, population and preventative health approaches to tobacco use outcomes to enhance community understanding of the effects of tobacco on overal</w:t>
      </w:r>
      <w:r w:rsidR="00131704" w:rsidRPr="00DC7647">
        <w:rPr>
          <w:rFonts w:ascii="Arial" w:hAnsi="Arial" w:cs="Arial"/>
          <w:sz w:val="24"/>
          <w:szCs w:val="24"/>
        </w:rPr>
        <w:t>l and long term health outcomes for Aboriginal people living in the Barkly Region.</w:t>
      </w:r>
    </w:p>
    <w:p w:rsidR="00CE39F7" w:rsidRPr="00842352" w:rsidRDefault="00CE39F7" w:rsidP="008217E7">
      <w:pPr>
        <w:pStyle w:val="BodyText"/>
        <w:spacing w:before="60" w:after="60"/>
        <w:rPr>
          <w:rFonts w:ascii="Arial" w:hAnsi="Arial" w:cs="Arial"/>
          <w:b/>
          <w:sz w:val="22"/>
          <w:szCs w:val="22"/>
        </w:rPr>
      </w:pPr>
    </w:p>
    <w:p w:rsidR="00DC7647" w:rsidRDefault="00DC7647" w:rsidP="00DC7647">
      <w:pPr>
        <w:spacing w:before="120" w:after="120"/>
        <w:jc w:val="both"/>
        <w:rPr>
          <w:rFonts w:ascii="Arial" w:hAnsi="Arial" w:cs="Arial"/>
          <w:b/>
          <w:sz w:val="24"/>
          <w:szCs w:val="24"/>
        </w:rPr>
      </w:pPr>
      <w:r w:rsidRPr="00D80800">
        <w:rPr>
          <w:rFonts w:ascii="Arial" w:hAnsi="Arial" w:cs="Arial"/>
          <w:b/>
          <w:sz w:val="24"/>
          <w:szCs w:val="24"/>
        </w:rPr>
        <w:t>Strategic Imperatives</w:t>
      </w:r>
    </w:p>
    <w:p w:rsidR="00DC7647" w:rsidRDefault="00DC7647" w:rsidP="00DC7647">
      <w:pPr>
        <w:spacing w:before="120" w:after="120"/>
        <w:jc w:val="both"/>
        <w:rPr>
          <w:rFonts w:ascii="Arial" w:hAnsi="Arial" w:cs="Arial"/>
          <w:b/>
          <w:sz w:val="24"/>
          <w:szCs w:val="24"/>
        </w:rPr>
      </w:pPr>
      <w:r>
        <w:rPr>
          <w:rFonts w:ascii="Arial" w:hAnsi="Arial" w:cs="Arial"/>
          <w:b/>
          <w:sz w:val="24"/>
          <w:szCs w:val="24"/>
        </w:rPr>
        <w:t>Key Responsibilities</w:t>
      </w:r>
    </w:p>
    <w:p w:rsidR="00DC7647" w:rsidRDefault="00DC7647" w:rsidP="00DC7647">
      <w:pPr>
        <w:numPr>
          <w:ilvl w:val="0"/>
          <w:numId w:val="27"/>
        </w:numPr>
        <w:spacing w:before="120" w:after="120"/>
        <w:ind w:left="491" w:hanging="491"/>
        <w:jc w:val="both"/>
        <w:rPr>
          <w:rFonts w:ascii="Arial" w:hAnsi="Arial" w:cs="Arial"/>
          <w:sz w:val="24"/>
          <w:szCs w:val="24"/>
        </w:rPr>
      </w:pPr>
      <w:r>
        <w:rPr>
          <w:rFonts w:ascii="Arial" w:hAnsi="Arial" w:cs="Arial"/>
          <w:sz w:val="24"/>
          <w:szCs w:val="24"/>
        </w:rPr>
        <w:t xml:space="preserve">Ability to demonstrate skills transfer to Aboriginal staff employed in the same work area as the contracted employee. </w:t>
      </w:r>
    </w:p>
    <w:p w:rsidR="00131704" w:rsidRPr="00DC7647" w:rsidRDefault="00131704" w:rsidP="001B2374">
      <w:pPr>
        <w:pStyle w:val="ListParagraph"/>
        <w:numPr>
          <w:ilvl w:val="0"/>
          <w:numId w:val="16"/>
        </w:numPr>
        <w:spacing w:before="60" w:after="60"/>
        <w:ind w:left="567" w:hanging="567"/>
        <w:contextualSpacing w:val="0"/>
        <w:jc w:val="both"/>
        <w:rPr>
          <w:rFonts w:ascii="Arial" w:hAnsi="Arial" w:cs="Arial"/>
          <w:sz w:val="24"/>
          <w:szCs w:val="24"/>
        </w:rPr>
      </w:pPr>
      <w:r w:rsidRPr="00DC7647">
        <w:rPr>
          <w:rFonts w:ascii="Arial" w:hAnsi="Arial" w:cs="Arial"/>
          <w:sz w:val="24"/>
          <w:szCs w:val="24"/>
        </w:rPr>
        <w:t xml:space="preserve">Lead the development, coordination and facilitation of positive engagement, interventions and activities in accordance with the TIS program guidelines and </w:t>
      </w:r>
      <w:r w:rsidR="004A5775" w:rsidRPr="00DC7647">
        <w:rPr>
          <w:rFonts w:ascii="Arial" w:hAnsi="Arial" w:cs="Arial"/>
          <w:sz w:val="24"/>
          <w:szCs w:val="24"/>
        </w:rPr>
        <w:t>organizational</w:t>
      </w:r>
      <w:r w:rsidRPr="00DC7647">
        <w:rPr>
          <w:rFonts w:ascii="Arial" w:hAnsi="Arial" w:cs="Arial"/>
          <w:sz w:val="24"/>
          <w:szCs w:val="24"/>
        </w:rPr>
        <w:t xml:space="preserve"> policies and practices.</w:t>
      </w:r>
    </w:p>
    <w:p w:rsidR="00CE39F7" w:rsidRPr="00DC7647" w:rsidRDefault="00CE39F7"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 xml:space="preserve">Lead the development of sustainable </w:t>
      </w:r>
      <w:r w:rsidR="005130CD" w:rsidRPr="00DC7647">
        <w:rPr>
          <w:rFonts w:ascii="Arial" w:hAnsi="Arial" w:cs="Arial"/>
          <w:sz w:val="24"/>
          <w:szCs w:val="24"/>
        </w:rPr>
        <w:t xml:space="preserve">and respectful </w:t>
      </w:r>
      <w:r w:rsidRPr="00DC7647">
        <w:rPr>
          <w:rFonts w:ascii="Arial" w:hAnsi="Arial" w:cs="Arial"/>
          <w:sz w:val="24"/>
          <w:szCs w:val="24"/>
        </w:rPr>
        <w:t>networks in Aboriginal communities within the Barkly Region to build community support for the promotion of smoking prevention and smoking cessation.</w:t>
      </w:r>
    </w:p>
    <w:p w:rsidR="00CE39F7" w:rsidRPr="00DC7647" w:rsidRDefault="00CE39F7"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 xml:space="preserve">Provide support, leadership and management to the TIS </w:t>
      </w:r>
      <w:r w:rsidR="0060211F" w:rsidRPr="00DC7647">
        <w:rPr>
          <w:rFonts w:ascii="Arial" w:hAnsi="Arial" w:cs="Arial"/>
          <w:sz w:val="24"/>
          <w:szCs w:val="24"/>
        </w:rPr>
        <w:t xml:space="preserve">program </w:t>
      </w:r>
      <w:r w:rsidRPr="00DC7647">
        <w:rPr>
          <w:rFonts w:ascii="Arial" w:hAnsi="Arial" w:cs="Arial"/>
          <w:sz w:val="24"/>
          <w:szCs w:val="24"/>
        </w:rPr>
        <w:t>team to function as an effective team</w:t>
      </w:r>
      <w:r w:rsidR="00131704" w:rsidRPr="00DC7647">
        <w:rPr>
          <w:rFonts w:ascii="Arial" w:hAnsi="Arial" w:cs="Arial"/>
          <w:sz w:val="24"/>
          <w:szCs w:val="24"/>
        </w:rPr>
        <w:t xml:space="preserve"> in the provision of information </w:t>
      </w:r>
      <w:r w:rsidR="00817304" w:rsidRPr="00DC7647">
        <w:rPr>
          <w:rFonts w:ascii="Arial" w:hAnsi="Arial" w:cs="Arial"/>
          <w:sz w:val="24"/>
          <w:szCs w:val="24"/>
        </w:rPr>
        <w:t xml:space="preserve">to increase </w:t>
      </w:r>
      <w:r w:rsidR="00131704" w:rsidRPr="00DC7647">
        <w:rPr>
          <w:rFonts w:ascii="Arial" w:hAnsi="Arial" w:cs="Arial"/>
          <w:sz w:val="24"/>
          <w:szCs w:val="24"/>
        </w:rPr>
        <w:t>awareness of the dangers of tobacco to improve lifestyle and decrease the burden of chronic diseases</w:t>
      </w:r>
      <w:r w:rsidRPr="00DC7647">
        <w:rPr>
          <w:rFonts w:ascii="Arial" w:hAnsi="Arial" w:cs="Arial"/>
          <w:sz w:val="24"/>
          <w:szCs w:val="24"/>
        </w:rPr>
        <w:t>, including clearly defining roles and responsibilities, open communication processes and ongoing performance monitoring.</w:t>
      </w:r>
    </w:p>
    <w:p w:rsidR="00D14EA0" w:rsidRPr="00DC7647" w:rsidRDefault="00D14EA0"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In liaison with the Aboriginal communities in the Barkly Region and the National Best Practice Unit (NBPU) identify, develop and assist in the delivery of responsive smoking prevention and cessation social marketing campaigns.</w:t>
      </w:r>
    </w:p>
    <w:p w:rsidR="00D14EA0" w:rsidRPr="00DC7647" w:rsidRDefault="00D14EA0" w:rsidP="001B2374">
      <w:pPr>
        <w:pStyle w:val="ListParagraph"/>
        <w:numPr>
          <w:ilvl w:val="0"/>
          <w:numId w:val="6"/>
        </w:numPr>
        <w:spacing w:before="60" w:after="60"/>
        <w:ind w:left="567" w:hanging="567"/>
        <w:jc w:val="both"/>
        <w:rPr>
          <w:rFonts w:ascii="Arial" w:hAnsi="Arial" w:cs="Arial"/>
          <w:sz w:val="24"/>
          <w:szCs w:val="24"/>
        </w:rPr>
      </w:pPr>
      <w:r w:rsidRPr="00DC7647">
        <w:rPr>
          <w:rFonts w:ascii="Arial" w:hAnsi="Arial" w:cs="Arial"/>
          <w:sz w:val="24"/>
          <w:szCs w:val="24"/>
        </w:rPr>
        <w:t>Uphold the vision, mission and priorities of the organisation as determined by the Board of Directors and outlined in its Strategic Plan.</w:t>
      </w:r>
    </w:p>
    <w:p w:rsidR="00D14EA0" w:rsidRPr="00DC7647" w:rsidRDefault="00D14EA0" w:rsidP="001B2374">
      <w:pPr>
        <w:numPr>
          <w:ilvl w:val="0"/>
          <w:numId w:val="6"/>
        </w:numPr>
        <w:spacing w:before="60" w:after="60"/>
        <w:ind w:left="567" w:hanging="567"/>
        <w:jc w:val="both"/>
        <w:rPr>
          <w:rFonts w:ascii="Arial" w:hAnsi="Arial" w:cs="Arial"/>
          <w:sz w:val="24"/>
          <w:szCs w:val="24"/>
        </w:rPr>
      </w:pPr>
      <w:r w:rsidRPr="00DC7647">
        <w:rPr>
          <w:rFonts w:ascii="Arial" w:hAnsi="Arial" w:cs="Arial"/>
          <w:sz w:val="24"/>
          <w:szCs w:val="24"/>
        </w:rPr>
        <w:t>Identify and manage risk or potential risk to clients in order to reduce immediate concerns.</w:t>
      </w:r>
    </w:p>
    <w:p w:rsidR="00131704" w:rsidRPr="00DC7647" w:rsidRDefault="00131704"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Ensure all program material and content is up to date, appropriate, relevant and engaging for the target audience.</w:t>
      </w:r>
    </w:p>
    <w:p w:rsidR="00276E6B" w:rsidRPr="00DC7647" w:rsidRDefault="00276E6B" w:rsidP="001B2374">
      <w:pPr>
        <w:numPr>
          <w:ilvl w:val="0"/>
          <w:numId w:val="6"/>
        </w:numPr>
        <w:spacing w:before="60" w:after="60"/>
        <w:ind w:left="567" w:hanging="567"/>
        <w:jc w:val="both"/>
        <w:rPr>
          <w:rFonts w:ascii="Arial" w:hAnsi="Arial" w:cs="Arial"/>
          <w:sz w:val="24"/>
          <w:szCs w:val="24"/>
          <w:lang w:val="en-AU"/>
        </w:rPr>
      </w:pPr>
      <w:r w:rsidRPr="00DC7647">
        <w:rPr>
          <w:rFonts w:ascii="Arial" w:hAnsi="Arial" w:cs="Arial"/>
          <w:sz w:val="24"/>
          <w:szCs w:val="24"/>
        </w:rPr>
        <w:lastRenderedPageBreak/>
        <w:t>Undertake administrative duties as directed in accordance with program and organisational expectations including senior level report writing and the timely management of electronic client data records and registers to ensure compliance against funding obligations.</w:t>
      </w:r>
    </w:p>
    <w:p w:rsidR="00276E6B" w:rsidRPr="00DC7647" w:rsidRDefault="00276E6B" w:rsidP="001B2374">
      <w:pPr>
        <w:numPr>
          <w:ilvl w:val="0"/>
          <w:numId w:val="5"/>
        </w:numPr>
        <w:spacing w:before="60" w:after="60"/>
        <w:ind w:left="567" w:hanging="567"/>
        <w:jc w:val="both"/>
        <w:rPr>
          <w:rFonts w:ascii="Arial" w:hAnsi="Arial" w:cs="Arial"/>
          <w:sz w:val="24"/>
          <w:szCs w:val="24"/>
        </w:rPr>
      </w:pPr>
      <w:r w:rsidRPr="00DC7647">
        <w:rPr>
          <w:rFonts w:ascii="Arial" w:hAnsi="Arial" w:cs="Arial"/>
          <w:sz w:val="24"/>
          <w:szCs w:val="24"/>
        </w:rPr>
        <w:t xml:space="preserve">Foster a professional and culturally safe work environment through supportive management of the </w:t>
      </w:r>
      <w:r w:rsidR="00131704" w:rsidRPr="00DC7647">
        <w:rPr>
          <w:rFonts w:ascii="Arial" w:hAnsi="Arial" w:cs="Arial"/>
          <w:sz w:val="24"/>
          <w:szCs w:val="24"/>
        </w:rPr>
        <w:t>TIS</w:t>
      </w:r>
      <w:r w:rsidRPr="00DC7647">
        <w:rPr>
          <w:rFonts w:ascii="Arial" w:hAnsi="Arial" w:cs="Arial"/>
          <w:sz w:val="24"/>
          <w:szCs w:val="24"/>
        </w:rPr>
        <w:t xml:space="preserve"> program team and effective management of the </w:t>
      </w:r>
      <w:r w:rsidR="00131704" w:rsidRPr="00DC7647">
        <w:rPr>
          <w:rFonts w:ascii="Arial" w:hAnsi="Arial" w:cs="Arial"/>
          <w:sz w:val="24"/>
          <w:szCs w:val="24"/>
        </w:rPr>
        <w:t>TI</w:t>
      </w:r>
      <w:r w:rsidRPr="00DC7647">
        <w:rPr>
          <w:rFonts w:ascii="Arial" w:hAnsi="Arial" w:cs="Arial"/>
          <w:sz w:val="24"/>
          <w:szCs w:val="24"/>
        </w:rPr>
        <w:t>S program portfolio.</w:t>
      </w:r>
    </w:p>
    <w:p w:rsidR="00276E6B" w:rsidRPr="00DC7647" w:rsidRDefault="00276E6B" w:rsidP="001B2374">
      <w:pPr>
        <w:numPr>
          <w:ilvl w:val="0"/>
          <w:numId w:val="5"/>
        </w:numPr>
        <w:spacing w:before="60" w:after="60"/>
        <w:ind w:left="567" w:hanging="567"/>
        <w:jc w:val="both"/>
        <w:rPr>
          <w:rFonts w:ascii="Arial" w:hAnsi="Arial" w:cs="Arial"/>
          <w:sz w:val="24"/>
          <w:szCs w:val="24"/>
        </w:rPr>
      </w:pPr>
      <w:r w:rsidRPr="00DC7647">
        <w:rPr>
          <w:rFonts w:ascii="Arial" w:hAnsi="Arial" w:cs="Arial"/>
          <w:sz w:val="24"/>
          <w:szCs w:val="24"/>
        </w:rPr>
        <w:t>Promote and support an alcohol, tobacco and other drugs free workplace strategies and exemplify aligned behaviours.</w:t>
      </w:r>
    </w:p>
    <w:p w:rsidR="00276E6B" w:rsidRPr="00DC7647" w:rsidRDefault="00276E6B" w:rsidP="001B2374">
      <w:pPr>
        <w:pStyle w:val="ListParagraph"/>
        <w:numPr>
          <w:ilvl w:val="0"/>
          <w:numId w:val="5"/>
        </w:numPr>
        <w:spacing w:before="60" w:after="60"/>
        <w:ind w:left="567" w:hanging="567"/>
        <w:contextualSpacing w:val="0"/>
        <w:jc w:val="both"/>
        <w:rPr>
          <w:rFonts w:ascii="Arial" w:hAnsi="Arial" w:cs="Arial"/>
          <w:sz w:val="24"/>
          <w:szCs w:val="24"/>
        </w:rPr>
      </w:pPr>
      <w:r w:rsidRPr="00DC7647">
        <w:rPr>
          <w:rFonts w:ascii="Arial" w:hAnsi="Arial" w:cs="Arial"/>
          <w:sz w:val="24"/>
          <w:szCs w:val="24"/>
        </w:rPr>
        <w:t xml:space="preserve">Be involved in high level engagement and collaboration with key stakeholders including community, government and not-for-profit agencies, representing and advocating for Anyinginyi and the </w:t>
      </w:r>
      <w:r w:rsidR="00131704" w:rsidRPr="00DC7647">
        <w:rPr>
          <w:rFonts w:ascii="Arial" w:hAnsi="Arial" w:cs="Arial"/>
          <w:sz w:val="24"/>
          <w:szCs w:val="24"/>
        </w:rPr>
        <w:t>TIS</w:t>
      </w:r>
      <w:r w:rsidRPr="00DC7647">
        <w:rPr>
          <w:rFonts w:ascii="Arial" w:hAnsi="Arial" w:cs="Arial"/>
          <w:sz w:val="24"/>
          <w:szCs w:val="24"/>
        </w:rPr>
        <w:t xml:space="preserve"> program at all times.</w:t>
      </w:r>
    </w:p>
    <w:p w:rsidR="00276E6B" w:rsidRPr="00DC7647" w:rsidRDefault="00276E6B" w:rsidP="001B2374">
      <w:pPr>
        <w:numPr>
          <w:ilvl w:val="0"/>
          <w:numId w:val="5"/>
        </w:numPr>
        <w:spacing w:before="60" w:after="60"/>
        <w:ind w:left="567" w:hanging="567"/>
        <w:jc w:val="both"/>
        <w:rPr>
          <w:rFonts w:ascii="Arial" w:hAnsi="Arial" w:cs="Arial"/>
          <w:sz w:val="24"/>
          <w:szCs w:val="24"/>
        </w:rPr>
      </w:pPr>
      <w:r w:rsidRPr="00DC7647">
        <w:rPr>
          <w:rFonts w:ascii="Arial" w:hAnsi="Arial" w:cs="Arial"/>
          <w:sz w:val="24"/>
          <w:szCs w:val="24"/>
        </w:rPr>
        <w:t xml:space="preserve">Work within limits of confidentiality and privacy appropriate to the </w:t>
      </w:r>
      <w:r w:rsidR="00131704" w:rsidRPr="00DC7647">
        <w:rPr>
          <w:rFonts w:ascii="Arial" w:hAnsi="Arial" w:cs="Arial"/>
          <w:sz w:val="24"/>
          <w:szCs w:val="24"/>
        </w:rPr>
        <w:t>TIS</w:t>
      </w:r>
      <w:r w:rsidRPr="00DC7647">
        <w:rPr>
          <w:rFonts w:ascii="Arial" w:hAnsi="Arial" w:cs="Arial"/>
          <w:sz w:val="24"/>
          <w:szCs w:val="24"/>
        </w:rPr>
        <w:t xml:space="preserve"> program.</w:t>
      </w:r>
    </w:p>
    <w:p w:rsidR="00276E6B" w:rsidRPr="00DC7647" w:rsidRDefault="00276E6B"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Participate in staff training and development, organisation-wide, site based team meetings, collaborative planning activities and other meetings or activities relevant to this position.</w:t>
      </w:r>
    </w:p>
    <w:p w:rsidR="00276E6B" w:rsidRPr="00DC7647" w:rsidRDefault="00276E6B"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Contribute to the continuous improvement of systems and processes, including work health and safety, to ensure programs and services meet professional and industry standards.</w:t>
      </w:r>
    </w:p>
    <w:p w:rsidR="00276E6B" w:rsidRPr="00DC7647" w:rsidRDefault="00276E6B"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Travel to remote communities.</w:t>
      </w:r>
    </w:p>
    <w:p w:rsidR="00276E6B" w:rsidRPr="00DC7647" w:rsidRDefault="00276E6B" w:rsidP="001B2374">
      <w:pPr>
        <w:pStyle w:val="ListParagraph"/>
        <w:numPr>
          <w:ilvl w:val="0"/>
          <w:numId w:val="8"/>
        </w:numPr>
        <w:spacing w:before="60" w:after="60"/>
        <w:ind w:left="567" w:hanging="567"/>
        <w:contextualSpacing w:val="0"/>
        <w:jc w:val="both"/>
        <w:rPr>
          <w:rFonts w:ascii="Arial" w:hAnsi="Arial" w:cs="Arial"/>
          <w:sz w:val="24"/>
          <w:szCs w:val="24"/>
        </w:rPr>
      </w:pPr>
      <w:r w:rsidRPr="00DC7647">
        <w:rPr>
          <w:rFonts w:ascii="Arial" w:hAnsi="Arial" w:cs="Arial"/>
          <w:sz w:val="24"/>
          <w:szCs w:val="24"/>
        </w:rPr>
        <w:t>Undertake other duties as required.</w:t>
      </w:r>
    </w:p>
    <w:p w:rsidR="00276E6B" w:rsidRPr="00842352" w:rsidRDefault="00276E6B" w:rsidP="00276E6B">
      <w:pPr>
        <w:spacing w:before="60" w:after="60"/>
        <w:rPr>
          <w:rFonts w:ascii="Arial" w:hAnsi="Arial" w:cs="Arial"/>
          <w:sz w:val="22"/>
          <w:szCs w:val="22"/>
        </w:rPr>
      </w:pPr>
    </w:p>
    <w:p w:rsidR="00DC7647" w:rsidRPr="00D80800" w:rsidRDefault="00DC7647" w:rsidP="00DC7647">
      <w:pPr>
        <w:spacing w:before="120" w:after="120"/>
        <w:jc w:val="both"/>
        <w:rPr>
          <w:rFonts w:ascii="Arial" w:hAnsi="Arial" w:cs="Arial"/>
          <w:b/>
          <w:sz w:val="24"/>
          <w:szCs w:val="24"/>
        </w:rPr>
      </w:pPr>
      <w:r w:rsidRPr="00D80800">
        <w:rPr>
          <w:rFonts w:ascii="Arial" w:hAnsi="Arial" w:cs="Arial"/>
          <w:b/>
          <w:sz w:val="24"/>
          <w:szCs w:val="24"/>
        </w:rPr>
        <w:t>Decision making</w:t>
      </w:r>
    </w:p>
    <w:p w:rsidR="00DC7647" w:rsidRPr="00DC7647" w:rsidRDefault="00DC7647" w:rsidP="00DC7647">
      <w:pPr>
        <w:pStyle w:val="ListParagraph"/>
        <w:numPr>
          <w:ilvl w:val="0"/>
          <w:numId w:val="32"/>
        </w:numPr>
        <w:spacing w:before="60" w:after="60"/>
        <w:rPr>
          <w:rFonts w:ascii="Arial" w:hAnsi="Arial" w:cs="Arial"/>
          <w:sz w:val="24"/>
          <w:szCs w:val="24"/>
        </w:rPr>
      </w:pPr>
      <w:r w:rsidRPr="00DC7647">
        <w:rPr>
          <w:rFonts w:ascii="Arial" w:hAnsi="Arial" w:cs="Arial"/>
          <w:sz w:val="24"/>
          <w:szCs w:val="24"/>
        </w:rPr>
        <w:t>The TIS Team Leader reports to the Section Manager, Public Health Section, and will consult with the Section Manager in undertaking responsibilities, making recommendation to achieve the aim of the TIS program as well as achieving the goals of the organisation.</w:t>
      </w:r>
    </w:p>
    <w:p w:rsidR="00DC7647" w:rsidRPr="00DC7647" w:rsidRDefault="00DC7647" w:rsidP="00DC7647">
      <w:pPr>
        <w:tabs>
          <w:tab w:val="left" w:pos="426"/>
        </w:tabs>
        <w:ind w:left="491"/>
        <w:rPr>
          <w:rFonts w:ascii="Arial" w:hAnsi="Arial" w:cs="Arial"/>
          <w:sz w:val="24"/>
          <w:szCs w:val="24"/>
          <w:lang w:val="en-AU"/>
        </w:rPr>
      </w:pPr>
    </w:p>
    <w:p w:rsidR="00DC7647" w:rsidRDefault="00DC7647" w:rsidP="00DC7647">
      <w:pPr>
        <w:numPr>
          <w:ilvl w:val="0"/>
          <w:numId w:val="27"/>
        </w:numPr>
        <w:tabs>
          <w:tab w:val="left" w:pos="426"/>
        </w:tabs>
        <w:ind w:left="491" w:hanging="491"/>
        <w:rPr>
          <w:rFonts w:ascii="Arial" w:hAnsi="Arial" w:cs="Arial"/>
          <w:sz w:val="24"/>
          <w:szCs w:val="24"/>
        </w:rPr>
      </w:pPr>
      <w:r w:rsidRPr="00D80800">
        <w:rPr>
          <w:rFonts w:ascii="Arial" w:hAnsi="Arial" w:cs="Arial"/>
          <w:sz w:val="24"/>
          <w:szCs w:val="24"/>
        </w:rPr>
        <w:t xml:space="preserve">Provide leadership by making reasonable decisions that provide best practice for the day to </w:t>
      </w:r>
    </w:p>
    <w:p w:rsidR="00DC7647" w:rsidRDefault="00DC7647" w:rsidP="00DC7647">
      <w:pPr>
        <w:tabs>
          <w:tab w:val="left" w:pos="426"/>
        </w:tabs>
        <w:ind w:left="491"/>
        <w:rPr>
          <w:rFonts w:ascii="Arial" w:hAnsi="Arial" w:cs="Arial"/>
          <w:sz w:val="24"/>
          <w:szCs w:val="24"/>
        </w:rPr>
      </w:pPr>
      <w:r w:rsidRPr="00D80800">
        <w:rPr>
          <w:rFonts w:ascii="Arial" w:hAnsi="Arial" w:cs="Arial"/>
          <w:sz w:val="24"/>
          <w:szCs w:val="24"/>
        </w:rPr>
        <w:t xml:space="preserve">day operations, that also provide clear supervision within your support worker team, modelling excellent support and care, and effectively deploying the team and other resources so that the people your team supports experience excellent outcomes. </w:t>
      </w:r>
    </w:p>
    <w:p w:rsidR="00DC7647" w:rsidRDefault="00DC7647" w:rsidP="00DC7647">
      <w:pPr>
        <w:pStyle w:val="ListParagraph"/>
        <w:tabs>
          <w:tab w:val="left" w:pos="426"/>
        </w:tabs>
        <w:ind w:left="360"/>
        <w:rPr>
          <w:rFonts w:ascii="Arial" w:hAnsi="Arial" w:cs="Arial"/>
          <w:sz w:val="24"/>
          <w:szCs w:val="24"/>
        </w:rPr>
      </w:pPr>
    </w:p>
    <w:p w:rsidR="00DC7647" w:rsidRPr="00D80800" w:rsidRDefault="00DC7647" w:rsidP="00DC7647">
      <w:pPr>
        <w:numPr>
          <w:ilvl w:val="0"/>
          <w:numId w:val="27"/>
        </w:numPr>
        <w:tabs>
          <w:tab w:val="left" w:pos="426"/>
        </w:tabs>
        <w:ind w:left="491" w:hanging="491"/>
        <w:rPr>
          <w:rFonts w:ascii="Arial" w:hAnsi="Arial" w:cs="Arial"/>
          <w:sz w:val="24"/>
          <w:szCs w:val="24"/>
        </w:rPr>
      </w:pPr>
      <w:r>
        <w:rPr>
          <w:rFonts w:ascii="Arial" w:hAnsi="Arial" w:cs="Arial"/>
          <w:sz w:val="24"/>
          <w:szCs w:val="24"/>
        </w:rPr>
        <w:t xml:space="preserve">Provide outcomes through a collaborative wraparound culturally responsive framework. </w:t>
      </w:r>
    </w:p>
    <w:p w:rsidR="00DC7647" w:rsidRPr="00D80800" w:rsidRDefault="00DC7647" w:rsidP="00DC7647">
      <w:pPr>
        <w:tabs>
          <w:tab w:val="left" w:pos="426"/>
        </w:tabs>
        <w:autoSpaceDE w:val="0"/>
        <w:autoSpaceDN w:val="0"/>
        <w:spacing w:before="120" w:after="120"/>
        <w:jc w:val="both"/>
        <w:rPr>
          <w:rFonts w:ascii="Arial" w:hAnsi="Arial" w:cs="Arial"/>
          <w:sz w:val="24"/>
          <w:szCs w:val="24"/>
        </w:rPr>
      </w:pPr>
    </w:p>
    <w:p w:rsidR="00DC7647" w:rsidRPr="00D80800" w:rsidRDefault="00DC7647" w:rsidP="00DC7647">
      <w:pPr>
        <w:autoSpaceDE w:val="0"/>
        <w:autoSpaceDN w:val="0"/>
        <w:spacing w:before="120" w:after="120"/>
        <w:jc w:val="both"/>
        <w:rPr>
          <w:rFonts w:ascii="Arial" w:hAnsi="Arial" w:cs="Arial"/>
          <w:b/>
          <w:sz w:val="24"/>
          <w:szCs w:val="24"/>
        </w:rPr>
      </w:pPr>
      <w:r w:rsidRPr="00D80800">
        <w:rPr>
          <w:rFonts w:ascii="Arial" w:hAnsi="Arial" w:cs="Arial"/>
          <w:b/>
          <w:sz w:val="24"/>
          <w:szCs w:val="24"/>
        </w:rPr>
        <w:t>Develop and coordinate external support networks</w:t>
      </w:r>
    </w:p>
    <w:p w:rsidR="00DC7647" w:rsidRPr="00D80800" w:rsidRDefault="00DC7647" w:rsidP="00DC7647">
      <w:pPr>
        <w:numPr>
          <w:ilvl w:val="0"/>
          <w:numId w:val="27"/>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Liaise and develop service referral</w:t>
      </w:r>
      <w:r>
        <w:rPr>
          <w:rFonts w:ascii="Arial" w:hAnsi="Arial" w:cs="Arial"/>
          <w:sz w:val="24"/>
          <w:szCs w:val="24"/>
        </w:rPr>
        <w:t>s</w:t>
      </w:r>
      <w:r w:rsidRPr="00D80800">
        <w:rPr>
          <w:rFonts w:ascii="Arial" w:hAnsi="Arial" w:cs="Arial"/>
          <w:sz w:val="24"/>
          <w:szCs w:val="24"/>
        </w:rPr>
        <w:t xml:space="preserve"> and provision with government and non</w:t>
      </w:r>
      <w:r w:rsidRPr="00D80800">
        <w:rPr>
          <w:rFonts w:ascii="Cambria Math" w:hAnsi="Cambria Math" w:cs="Cambria Math"/>
          <w:sz w:val="24"/>
          <w:szCs w:val="24"/>
        </w:rPr>
        <w:t>‐</w:t>
      </w:r>
      <w:r w:rsidRPr="00D80800">
        <w:rPr>
          <w:rFonts w:ascii="Arial" w:hAnsi="Arial" w:cs="Arial"/>
          <w:sz w:val="24"/>
          <w:szCs w:val="24"/>
        </w:rPr>
        <w:t>government agencies at appropriate levels to holistically support physical health, mental health and wellbeing needs of individual clients.</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Develop partnerships with key agencies to support the delivery of services where appropriate/possible.</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Support individual clients holistically to access support services e.g. counselling, health support, community activities and educative programs</w:t>
      </w:r>
      <w:r>
        <w:rPr>
          <w:rFonts w:ascii="Arial" w:hAnsi="Arial" w:cs="Arial"/>
          <w:sz w:val="24"/>
          <w:szCs w:val="24"/>
        </w:rPr>
        <w:t xml:space="preserve"> using a case management framework. </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lastRenderedPageBreak/>
        <w:t>Work collaboratively with the team to develop and deliver cultural</w:t>
      </w:r>
      <w:r>
        <w:rPr>
          <w:rFonts w:ascii="Arial" w:hAnsi="Arial" w:cs="Arial"/>
          <w:sz w:val="24"/>
          <w:szCs w:val="24"/>
        </w:rPr>
        <w:t xml:space="preserve"> responsive</w:t>
      </w:r>
      <w:r w:rsidRPr="00D80800">
        <w:rPr>
          <w:rFonts w:ascii="Arial" w:hAnsi="Arial" w:cs="Arial"/>
          <w:sz w:val="24"/>
          <w:szCs w:val="24"/>
        </w:rPr>
        <w:t xml:space="preserve"> links with community and family connections, which supports the engagement and connection to learning of the wider community.</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Network effectively and develop stronger relationships with Indigenous and mainstream service providers within the Barkly Regions.</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 xml:space="preserve">Develop resources and key networks involving </w:t>
      </w:r>
      <w:r>
        <w:rPr>
          <w:rFonts w:ascii="Arial" w:hAnsi="Arial" w:cs="Arial"/>
          <w:sz w:val="24"/>
          <w:szCs w:val="24"/>
        </w:rPr>
        <w:t>Alcohol and other Drugs (</w:t>
      </w:r>
      <w:r w:rsidRPr="00D80800">
        <w:rPr>
          <w:rFonts w:ascii="Arial" w:hAnsi="Arial" w:cs="Arial"/>
          <w:sz w:val="24"/>
          <w:szCs w:val="24"/>
        </w:rPr>
        <w:t>AOD</w:t>
      </w:r>
      <w:r>
        <w:rPr>
          <w:rFonts w:ascii="Arial" w:hAnsi="Arial" w:cs="Arial"/>
          <w:sz w:val="24"/>
          <w:szCs w:val="24"/>
        </w:rPr>
        <w:t>)</w:t>
      </w:r>
      <w:r w:rsidRPr="00D80800">
        <w:rPr>
          <w:rFonts w:ascii="Arial" w:hAnsi="Arial" w:cs="Arial"/>
          <w:sz w:val="24"/>
          <w:szCs w:val="24"/>
        </w:rPr>
        <w:t xml:space="preserve">, </w:t>
      </w:r>
      <w:r>
        <w:rPr>
          <w:rFonts w:ascii="Arial" w:hAnsi="Arial" w:cs="Arial"/>
          <w:sz w:val="24"/>
          <w:szCs w:val="24"/>
        </w:rPr>
        <w:t>Social and emotional wellbeing (</w:t>
      </w:r>
      <w:r w:rsidRPr="00D80800">
        <w:rPr>
          <w:rFonts w:ascii="Arial" w:hAnsi="Arial" w:cs="Arial"/>
          <w:sz w:val="24"/>
          <w:szCs w:val="24"/>
        </w:rPr>
        <w:t>SEWB</w:t>
      </w:r>
      <w:r>
        <w:rPr>
          <w:rFonts w:ascii="Arial" w:hAnsi="Arial" w:cs="Arial"/>
          <w:sz w:val="24"/>
          <w:szCs w:val="24"/>
        </w:rPr>
        <w:t>)</w:t>
      </w:r>
      <w:r w:rsidRPr="00D80800">
        <w:rPr>
          <w:rFonts w:ascii="Arial" w:hAnsi="Arial" w:cs="Arial"/>
          <w:sz w:val="24"/>
          <w:szCs w:val="24"/>
        </w:rPr>
        <w:t xml:space="preserve">, and </w:t>
      </w:r>
      <w:r>
        <w:rPr>
          <w:rFonts w:ascii="Arial" w:hAnsi="Arial" w:cs="Arial"/>
          <w:sz w:val="24"/>
          <w:szCs w:val="24"/>
        </w:rPr>
        <w:t xml:space="preserve">individual, </w:t>
      </w:r>
      <w:r w:rsidRPr="00D80800">
        <w:rPr>
          <w:rFonts w:ascii="Arial" w:hAnsi="Arial" w:cs="Arial"/>
          <w:sz w:val="24"/>
          <w:szCs w:val="24"/>
        </w:rPr>
        <w:t>family</w:t>
      </w:r>
      <w:r>
        <w:rPr>
          <w:rFonts w:ascii="Arial" w:hAnsi="Arial" w:cs="Arial"/>
          <w:sz w:val="24"/>
          <w:szCs w:val="24"/>
        </w:rPr>
        <w:t xml:space="preserve"> and</w:t>
      </w:r>
      <w:r w:rsidRPr="00D80800">
        <w:rPr>
          <w:rFonts w:ascii="Arial" w:hAnsi="Arial" w:cs="Arial"/>
          <w:sz w:val="24"/>
          <w:szCs w:val="24"/>
        </w:rPr>
        <w:t xml:space="preserve"> community safety.</w:t>
      </w:r>
    </w:p>
    <w:p w:rsidR="00DC7647" w:rsidRPr="00D80800" w:rsidRDefault="00DC7647" w:rsidP="00DC7647">
      <w:pPr>
        <w:autoSpaceDE w:val="0"/>
        <w:autoSpaceDN w:val="0"/>
        <w:spacing w:before="120" w:after="120"/>
        <w:jc w:val="both"/>
        <w:rPr>
          <w:rFonts w:ascii="Arial" w:hAnsi="Arial" w:cs="Arial"/>
          <w:sz w:val="24"/>
          <w:szCs w:val="24"/>
        </w:rPr>
      </w:pPr>
    </w:p>
    <w:p w:rsidR="00DC7647" w:rsidRPr="00D80800" w:rsidRDefault="00DC7647" w:rsidP="00DC7647">
      <w:pPr>
        <w:autoSpaceDE w:val="0"/>
        <w:autoSpaceDN w:val="0"/>
        <w:spacing w:before="120" w:after="120"/>
        <w:jc w:val="both"/>
        <w:rPr>
          <w:rFonts w:ascii="Arial" w:hAnsi="Arial" w:cs="Arial"/>
          <w:b/>
          <w:sz w:val="24"/>
          <w:szCs w:val="24"/>
        </w:rPr>
      </w:pPr>
      <w:r w:rsidRPr="00D80800">
        <w:rPr>
          <w:rFonts w:ascii="Arial" w:hAnsi="Arial" w:cs="Arial"/>
          <w:b/>
          <w:sz w:val="24"/>
          <w:szCs w:val="24"/>
        </w:rPr>
        <w:t>Multidisciplinary Practice</w:t>
      </w:r>
    </w:p>
    <w:p w:rsidR="00DC7647" w:rsidRPr="00D80800" w:rsidRDefault="00DC7647" w:rsidP="00DC7647">
      <w:pPr>
        <w:numPr>
          <w:ilvl w:val="0"/>
          <w:numId w:val="30"/>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Participate in program provision and the supervision of Community Support workers to ensure wellbeing in an inclusive learning and supportive environment</w:t>
      </w:r>
      <w:r>
        <w:rPr>
          <w:rFonts w:ascii="Arial" w:hAnsi="Arial" w:cs="Arial"/>
          <w:sz w:val="24"/>
          <w:szCs w:val="24"/>
        </w:rPr>
        <w:t>.</w:t>
      </w:r>
    </w:p>
    <w:p w:rsidR="00DC7647" w:rsidRPr="00D80800" w:rsidRDefault="00DC7647" w:rsidP="00DC7647">
      <w:pPr>
        <w:numPr>
          <w:ilvl w:val="0"/>
          <w:numId w:val="28"/>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 xml:space="preserve">Collaborate with the PSF team to support a socially inclusive program that responds to the physical, intellectual, social, spiritual and cultural </w:t>
      </w:r>
      <w:r>
        <w:rPr>
          <w:rFonts w:ascii="Arial" w:hAnsi="Arial" w:cs="Arial"/>
          <w:sz w:val="24"/>
          <w:szCs w:val="24"/>
        </w:rPr>
        <w:t xml:space="preserve">responsive </w:t>
      </w:r>
      <w:r w:rsidRPr="00D80800">
        <w:rPr>
          <w:rFonts w:ascii="Arial" w:hAnsi="Arial" w:cs="Arial"/>
          <w:sz w:val="24"/>
          <w:szCs w:val="24"/>
        </w:rPr>
        <w:t xml:space="preserve">needs of </w:t>
      </w:r>
      <w:r w:rsidRPr="004A5775">
        <w:rPr>
          <w:rFonts w:ascii="Arial" w:hAnsi="Arial" w:cs="Arial"/>
          <w:sz w:val="24"/>
          <w:szCs w:val="24"/>
        </w:rPr>
        <w:t xml:space="preserve">family and </w:t>
      </w:r>
      <w:r w:rsidRPr="00D80800">
        <w:rPr>
          <w:rFonts w:ascii="Arial" w:hAnsi="Arial" w:cs="Arial"/>
          <w:sz w:val="24"/>
          <w:szCs w:val="24"/>
        </w:rPr>
        <w:t>individual clients in a timely manner.</w:t>
      </w:r>
    </w:p>
    <w:p w:rsidR="00DC7647" w:rsidRDefault="00DC7647" w:rsidP="00DC7647">
      <w:pPr>
        <w:numPr>
          <w:ilvl w:val="0"/>
          <w:numId w:val="29"/>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 xml:space="preserve">Participate in the daily routines and activities of the </w:t>
      </w:r>
      <w:r w:rsidR="00F47A1D">
        <w:rPr>
          <w:rFonts w:ascii="Arial" w:hAnsi="Arial" w:cs="Arial"/>
          <w:sz w:val="24"/>
          <w:szCs w:val="24"/>
        </w:rPr>
        <w:t>Public Health</w:t>
      </w:r>
      <w:r w:rsidRPr="00D80800">
        <w:rPr>
          <w:rFonts w:ascii="Arial" w:hAnsi="Arial" w:cs="Arial"/>
          <w:sz w:val="24"/>
          <w:szCs w:val="24"/>
        </w:rPr>
        <w:t xml:space="preserve"> program that delivers outcomes within a timely manner such as regular meetings, information sharing, project planning, quality assurance and overall Work Health and Safety.</w:t>
      </w:r>
    </w:p>
    <w:p w:rsidR="00DC7647" w:rsidRPr="004A5775" w:rsidRDefault="00DC7647" w:rsidP="00DC7647">
      <w:pPr>
        <w:numPr>
          <w:ilvl w:val="0"/>
          <w:numId w:val="29"/>
        </w:numPr>
        <w:autoSpaceDE w:val="0"/>
        <w:autoSpaceDN w:val="0"/>
        <w:spacing w:before="120" w:after="120"/>
        <w:ind w:left="491" w:hanging="491"/>
        <w:jc w:val="both"/>
        <w:rPr>
          <w:rFonts w:ascii="Arial" w:hAnsi="Arial" w:cs="Arial"/>
          <w:sz w:val="24"/>
          <w:szCs w:val="24"/>
        </w:rPr>
      </w:pPr>
      <w:r w:rsidRPr="004A5775">
        <w:rPr>
          <w:rFonts w:ascii="Arial" w:hAnsi="Arial" w:cs="Arial"/>
          <w:sz w:val="24"/>
          <w:szCs w:val="24"/>
        </w:rPr>
        <w:t>Working with the team to initiate Case Management Plans to support clients.</w:t>
      </w:r>
    </w:p>
    <w:p w:rsidR="00DC7647" w:rsidRPr="00D80800" w:rsidRDefault="00DC7647" w:rsidP="00DC7647">
      <w:pPr>
        <w:numPr>
          <w:ilvl w:val="0"/>
          <w:numId w:val="29"/>
        </w:numPr>
        <w:autoSpaceDE w:val="0"/>
        <w:autoSpaceDN w:val="0"/>
        <w:spacing w:before="120" w:after="120"/>
        <w:ind w:left="491" w:hanging="491"/>
        <w:jc w:val="both"/>
        <w:rPr>
          <w:rFonts w:ascii="Arial" w:hAnsi="Arial" w:cs="Arial"/>
          <w:sz w:val="24"/>
          <w:szCs w:val="24"/>
        </w:rPr>
      </w:pPr>
      <w:r w:rsidRPr="00D80800">
        <w:rPr>
          <w:rFonts w:ascii="Arial" w:hAnsi="Arial" w:cs="Arial"/>
          <w:sz w:val="24"/>
          <w:szCs w:val="24"/>
        </w:rPr>
        <w:t xml:space="preserve">Undertake a direct program provision role with a focus on health, wellbeing and engagement within the </w:t>
      </w:r>
      <w:r w:rsidR="00F47A1D">
        <w:rPr>
          <w:rFonts w:ascii="Arial" w:hAnsi="Arial" w:cs="Arial"/>
          <w:sz w:val="24"/>
          <w:szCs w:val="24"/>
        </w:rPr>
        <w:t>Public Health Section</w:t>
      </w:r>
      <w:r w:rsidRPr="00D80800">
        <w:rPr>
          <w:rFonts w:ascii="Arial" w:hAnsi="Arial" w:cs="Arial"/>
          <w:sz w:val="24"/>
          <w:szCs w:val="24"/>
        </w:rPr>
        <w:t xml:space="preserve"> and greater communities of the Barkly </w:t>
      </w:r>
      <w:r>
        <w:rPr>
          <w:rFonts w:ascii="Arial" w:hAnsi="Arial" w:cs="Arial"/>
          <w:sz w:val="24"/>
          <w:szCs w:val="24"/>
        </w:rPr>
        <w:t>region.</w:t>
      </w:r>
    </w:p>
    <w:p w:rsidR="00DC7647" w:rsidRPr="00D80800" w:rsidRDefault="00DC7647" w:rsidP="00DC7647">
      <w:pPr>
        <w:numPr>
          <w:ilvl w:val="0"/>
          <w:numId w:val="29"/>
        </w:numPr>
        <w:spacing w:before="120" w:after="120"/>
        <w:ind w:left="491" w:hanging="491"/>
        <w:jc w:val="both"/>
        <w:rPr>
          <w:rFonts w:ascii="Arial" w:hAnsi="Arial" w:cs="Arial"/>
          <w:sz w:val="24"/>
          <w:szCs w:val="24"/>
          <w:lang w:val="en-AU"/>
        </w:rPr>
      </w:pPr>
      <w:r w:rsidRPr="00D80800">
        <w:rPr>
          <w:rFonts w:ascii="Arial" w:hAnsi="Arial" w:cs="Arial"/>
          <w:sz w:val="24"/>
          <w:szCs w:val="24"/>
        </w:rPr>
        <w:t>Uphold the vision, mission and priorities of the organi</w:t>
      </w:r>
      <w:r>
        <w:rPr>
          <w:rFonts w:ascii="Arial" w:hAnsi="Arial" w:cs="Arial"/>
          <w:sz w:val="24"/>
          <w:szCs w:val="24"/>
        </w:rPr>
        <w:t>s</w:t>
      </w:r>
      <w:r w:rsidRPr="00D80800">
        <w:rPr>
          <w:rFonts w:ascii="Arial" w:hAnsi="Arial" w:cs="Arial"/>
          <w:sz w:val="24"/>
          <w:szCs w:val="24"/>
        </w:rPr>
        <w:t xml:space="preserve">ation as determined by the Board of Directors and outlined in </w:t>
      </w:r>
      <w:r>
        <w:rPr>
          <w:rFonts w:ascii="Arial" w:hAnsi="Arial" w:cs="Arial"/>
          <w:sz w:val="24"/>
          <w:szCs w:val="24"/>
        </w:rPr>
        <w:t>Anyinginyi’s</w:t>
      </w:r>
      <w:r w:rsidRPr="00D80800">
        <w:rPr>
          <w:rFonts w:ascii="Arial" w:hAnsi="Arial" w:cs="Arial"/>
          <w:sz w:val="24"/>
          <w:szCs w:val="24"/>
        </w:rPr>
        <w:t xml:space="preserve"> Strategic Plan. </w:t>
      </w:r>
    </w:p>
    <w:p w:rsidR="00DC7647" w:rsidRPr="00D80800" w:rsidRDefault="00DC7647" w:rsidP="00DC7647">
      <w:pPr>
        <w:numPr>
          <w:ilvl w:val="0"/>
          <w:numId w:val="29"/>
        </w:numPr>
        <w:spacing w:before="120" w:after="120"/>
        <w:ind w:left="491" w:hanging="491"/>
        <w:jc w:val="both"/>
        <w:rPr>
          <w:rFonts w:ascii="Arial" w:hAnsi="Arial" w:cs="Arial"/>
          <w:sz w:val="24"/>
          <w:szCs w:val="24"/>
          <w:lang w:val="en-AU"/>
        </w:rPr>
      </w:pPr>
      <w:r w:rsidRPr="00D80800">
        <w:rPr>
          <w:rFonts w:ascii="Arial" w:hAnsi="Arial" w:cs="Arial"/>
          <w:sz w:val="24"/>
          <w:szCs w:val="24"/>
        </w:rPr>
        <w:t xml:space="preserve">Promote and support the positive role modelling of alcohol, tobacco and other drugs free from the workplace and exemplify aligned behaviors within the community at all times. </w:t>
      </w:r>
    </w:p>
    <w:p w:rsidR="00DC7647" w:rsidRPr="00CB2639" w:rsidRDefault="00DC7647" w:rsidP="00DC7647">
      <w:pPr>
        <w:spacing w:before="120" w:after="120"/>
        <w:ind w:left="851" w:hanging="491"/>
        <w:jc w:val="both"/>
        <w:rPr>
          <w:rFonts w:ascii="Arial" w:hAnsi="Arial" w:cs="Arial"/>
          <w:lang w:val="en-AU"/>
        </w:rPr>
      </w:pPr>
    </w:p>
    <w:p w:rsidR="00DC7647" w:rsidRPr="00D80800" w:rsidRDefault="00DC7647" w:rsidP="00DC7647">
      <w:pPr>
        <w:autoSpaceDE w:val="0"/>
        <w:autoSpaceDN w:val="0"/>
        <w:spacing w:before="120" w:after="120"/>
        <w:ind w:left="491" w:hanging="491"/>
        <w:jc w:val="both"/>
        <w:rPr>
          <w:rFonts w:ascii="Arial" w:hAnsi="Arial" w:cs="Arial"/>
          <w:b/>
          <w:sz w:val="24"/>
          <w:szCs w:val="24"/>
        </w:rPr>
      </w:pPr>
      <w:r w:rsidRPr="00D80800">
        <w:rPr>
          <w:rFonts w:ascii="Arial" w:hAnsi="Arial" w:cs="Arial"/>
          <w:b/>
          <w:sz w:val="24"/>
          <w:szCs w:val="24"/>
        </w:rPr>
        <w:t xml:space="preserve">Administrative Responsibilities and Quality Assurance </w:t>
      </w:r>
    </w:p>
    <w:p w:rsidR="00DC7647" w:rsidRPr="00D80800" w:rsidRDefault="00DC7647" w:rsidP="00DC7647">
      <w:pPr>
        <w:numPr>
          <w:ilvl w:val="0"/>
          <w:numId w:val="29"/>
        </w:numPr>
        <w:autoSpaceDE w:val="0"/>
        <w:autoSpaceDN w:val="0"/>
        <w:spacing w:before="120" w:after="120"/>
        <w:ind w:left="426"/>
        <w:jc w:val="both"/>
        <w:rPr>
          <w:rFonts w:ascii="Arial" w:hAnsi="Arial" w:cs="Arial"/>
          <w:sz w:val="24"/>
          <w:szCs w:val="24"/>
        </w:rPr>
      </w:pPr>
      <w:r w:rsidRPr="00D80800">
        <w:rPr>
          <w:rFonts w:ascii="Arial" w:hAnsi="Arial" w:cs="Arial"/>
          <w:sz w:val="24"/>
          <w:szCs w:val="24"/>
        </w:rPr>
        <w:t xml:space="preserve">Maintain </w:t>
      </w:r>
      <w:r>
        <w:rPr>
          <w:rFonts w:ascii="Arial" w:hAnsi="Arial" w:cs="Arial"/>
          <w:sz w:val="24"/>
          <w:szCs w:val="24"/>
        </w:rPr>
        <w:t>appropriate records and prepare</w:t>
      </w:r>
      <w:r w:rsidRPr="00D80800">
        <w:rPr>
          <w:rFonts w:ascii="Arial" w:hAnsi="Arial" w:cs="Arial"/>
          <w:sz w:val="24"/>
          <w:szCs w:val="24"/>
        </w:rPr>
        <w:t xml:space="preserve"> reports as required</w:t>
      </w:r>
      <w:r>
        <w:rPr>
          <w:rFonts w:ascii="Arial" w:hAnsi="Arial" w:cs="Arial"/>
          <w:sz w:val="24"/>
          <w:szCs w:val="24"/>
        </w:rPr>
        <w:t xml:space="preserve"> and</w:t>
      </w:r>
      <w:r w:rsidRPr="00D80800">
        <w:rPr>
          <w:rFonts w:ascii="Arial" w:hAnsi="Arial" w:cs="Arial"/>
          <w:sz w:val="24"/>
          <w:szCs w:val="24"/>
        </w:rPr>
        <w:t xml:space="preserve"> meeting required timelines.</w:t>
      </w:r>
    </w:p>
    <w:p w:rsidR="00DC7647" w:rsidRPr="00D80800" w:rsidRDefault="00DC7647" w:rsidP="00DC7647">
      <w:pPr>
        <w:numPr>
          <w:ilvl w:val="0"/>
          <w:numId w:val="29"/>
        </w:numPr>
        <w:autoSpaceDE w:val="0"/>
        <w:autoSpaceDN w:val="0"/>
        <w:spacing w:before="120" w:after="120"/>
        <w:ind w:left="426"/>
        <w:jc w:val="both"/>
        <w:rPr>
          <w:rFonts w:ascii="Arial" w:hAnsi="Arial" w:cs="Arial"/>
          <w:sz w:val="24"/>
          <w:szCs w:val="24"/>
        </w:rPr>
      </w:pPr>
      <w:r w:rsidRPr="00D80800">
        <w:rPr>
          <w:rFonts w:ascii="Arial" w:hAnsi="Arial" w:cs="Arial"/>
          <w:sz w:val="24"/>
          <w:szCs w:val="24"/>
        </w:rPr>
        <w:t>Ensure compliance through maintaining client and staff records, databases and care planning processes.</w:t>
      </w:r>
    </w:p>
    <w:p w:rsidR="00DC7647" w:rsidRPr="00D80800" w:rsidRDefault="00DC7647" w:rsidP="00DC7647">
      <w:pPr>
        <w:numPr>
          <w:ilvl w:val="0"/>
          <w:numId w:val="29"/>
        </w:numPr>
        <w:autoSpaceDE w:val="0"/>
        <w:autoSpaceDN w:val="0"/>
        <w:spacing w:before="120" w:after="120"/>
        <w:ind w:left="426"/>
        <w:jc w:val="both"/>
        <w:rPr>
          <w:rFonts w:ascii="Arial" w:hAnsi="Arial" w:cs="Arial"/>
          <w:sz w:val="24"/>
          <w:szCs w:val="24"/>
        </w:rPr>
      </w:pPr>
      <w:r w:rsidRPr="00D80800">
        <w:rPr>
          <w:rFonts w:ascii="Arial" w:hAnsi="Arial" w:cs="Arial"/>
          <w:sz w:val="24"/>
          <w:szCs w:val="24"/>
        </w:rPr>
        <w:t xml:space="preserve">Provide detailed Monthly reporting to </w:t>
      </w:r>
      <w:r>
        <w:rPr>
          <w:rFonts w:ascii="Arial" w:hAnsi="Arial" w:cs="Arial"/>
          <w:sz w:val="24"/>
          <w:szCs w:val="24"/>
        </w:rPr>
        <w:t xml:space="preserve">the </w:t>
      </w:r>
      <w:r w:rsidRPr="00D80800">
        <w:rPr>
          <w:rFonts w:ascii="Arial" w:hAnsi="Arial" w:cs="Arial"/>
          <w:sz w:val="24"/>
          <w:szCs w:val="24"/>
        </w:rPr>
        <w:t>Section Manager.</w:t>
      </w:r>
    </w:p>
    <w:p w:rsidR="00DC7647" w:rsidRPr="00D80800" w:rsidRDefault="00DC7647" w:rsidP="00DC7647">
      <w:pPr>
        <w:numPr>
          <w:ilvl w:val="0"/>
          <w:numId w:val="29"/>
        </w:numPr>
        <w:autoSpaceDE w:val="0"/>
        <w:autoSpaceDN w:val="0"/>
        <w:spacing w:before="120" w:after="120"/>
        <w:ind w:left="426"/>
        <w:jc w:val="both"/>
        <w:rPr>
          <w:rFonts w:ascii="Arial" w:hAnsi="Arial" w:cs="Arial"/>
          <w:sz w:val="24"/>
          <w:szCs w:val="24"/>
        </w:rPr>
      </w:pPr>
      <w:r w:rsidRPr="00D80800">
        <w:rPr>
          <w:rFonts w:ascii="Arial" w:hAnsi="Arial" w:cs="Arial"/>
          <w:sz w:val="24"/>
          <w:szCs w:val="24"/>
        </w:rPr>
        <w:t xml:space="preserve">Maintain and record regular supervision of </w:t>
      </w:r>
      <w:r w:rsidR="00F47A1D">
        <w:rPr>
          <w:rFonts w:ascii="Arial" w:hAnsi="Arial" w:cs="Arial"/>
          <w:sz w:val="24"/>
          <w:szCs w:val="24"/>
        </w:rPr>
        <w:t>TIS</w:t>
      </w:r>
      <w:r w:rsidRPr="00D80800">
        <w:rPr>
          <w:rFonts w:ascii="Arial" w:hAnsi="Arial" w:cs="Arial"/>
          <w:sz w:val="24"/>
          <w:szCs w:val="24"/>
        </w:rPr>
        <w:t xml:space="preserve"> staff.</w:t>
      </w:r>
    </w:p>
    <w:p w:rsidR="00DC7647" w:rsidRPr="00D80800" w:rsidRDefault="00DC7647" w:rsidP="00DC7647">
      <w:pPr>
        <w:numPr>
          <w:ilvl w:val="0"/>
          <w:numId w:val="29"/>
        </w:numPr>
        <w:autoSpaceDE w:val="0"/>
        <w:autoSpaceDN w:val="0"/>
        <w:spacing w:before="120" w:after="120"/>
        <w:ind w:left="426"/>
        <w:jc w:val="both"/>
        <w:rPr>
          <w:rFonts w:ascii="Arial" w:hAnsi="Arial" w:cs="Arial"/>
          <w:sz w:val="24"/>
          <w:szCs w:val="24"/>
        </w:rPr>
      </w:pPr>
      <w:r w:rsidRPr="00D80800">
        <w:rPr>
          <w:rFonts w:ascii="Arial" w:hAnsi="Arial" w:cs="Arial"/>
          <w:sz w:val="24"/>
          <w:szCs w:val="24"/>
        </w:rPr>
        <w:t>Support the development and implementation of individual staff capacity building plans.</w:t>
      </w:r>
    </w:p>
    <w:p w:rsidR="00DC7647" w:rsidRPr="00D80800" w:rsidRDefault="00DC7647" w:rsidP="00DC7647">
      <w:pPr>
        <w:numPr>
          <w:ilvl w:val="0"/>
          <w:numId w:val="29"/>
        </w:numPr>
        <w:spacing w:before="120" w:after="120"/>
        <w:ind w:left="426"/>
        <w:jc w:val="both"/>
        <w:rPr>
          <w:rFonts w:ascii="Arial" w:hAnsi="Arial" w:cs="Arial"/>
          <w:sz w:val="24"/>
          <w:szCs w:val="24"/>
          <w:lang w:val="en-AU"/>
        </w:rPr>
      </w:pPr>
      <w:r w:rsidRPr="00D80800">
        <w:rPr>
          <w:rFonts w:ascii="Arial" w:hAnsi="Arial" w:cs="Arial"/>
          <w:sz w:val="24"/>
          <w:szCs w:val="24"/>
        </w:rPr>
        <w:t>Initiate, coordinate and/or participate in quality improvement activities in collaboration with all staff and clients to ensure best practice</w:t>
      </w:r>
      <w:r>
        <w:rPr>
          <w:rFonts w:ascii="Arial" w:hAnsi="Arial" w:cs="Arial"/>
          <w:sz w:val="24"/>
          <w:szCs w:val="24"/>
        </w:rPr>
        <w:t>. C</w:t>
      </w:r>
      <w:r w:rsidRPr="00D80800">
        <w:rPr>
          <w:rFonts w:ascii="Arial" w:hAnsi="Arial" w:cs="Arial"/>
          <w:sz w:val="24"/>
          <w:szCs w:val="24"/>
        </w:rPr>
        <w:t>ontinuous improvement of systems is achieved to meet professional and industry standards and compliance, including work health and safety</w:t>
      </w:r>
      <w:r>
        <w:rPr>
          <w:rFonts w:ascii="Arial" w:hAnsi="Arial" w:cs="Arial"/>
          <w:sz w:val="24"/>
          <w:szCs w:val="24"/>
        </w:rPr>
        <w:t xml:space="preserve"> within a culturally responsive framework</w:t>
      </w:r>
      <w:r w:rsidRPr="00D80800">
        <w:rPr>
          <w:rFonts w:ascii="Arial" w:hAnsi="Arial" w:cs="Arial"/>
          <w:sz w:val="24"/>
          <w:szCs w:val="24"/>
        </w:rPr>
        <w:t>.</w:t>
      </w:r>
    </w:p>
    <w:p w:rsidR="00DC7647" w:rsidRPr="00D80800" w:rsidRDefault="00DC7647" w:rsidP="00DC7647">
      <w:pPr>
        <w:numPr>
          <w:ilvl w:val="0"/>
          <w:numId w:val="29"/>
        </w:numPr>
        <w:spacing w:before="120" w:after="120"/>
        <w:ind w:left="426"/>
        <w:jc w:val="both"/>
        <w:rPr>
          <w:rFonts w:ascii="Arial" w:hAnsi="Arial" w:cs="Arial"/>
          <w:sz w:val="24"/>
          <w:szCs w:val="24"/>
          <w:lang w:val="en-AU"/>
        </w:rPr>
      </w:pPr>
      <w:r w:rsidRPr="00D80800">
        <w:rPr>
          <w:rFonts w:ascii="Arial" w:hAnsi="Arial" w:cs="Arial"/>
          <w:sz w:val="24"/>
          <w:szCs w:val="24"/>
          <w:lang w:val="en-AU"/>
        </w:rPr>
        <w:lastRenderedPageBreak/>
        <w:t>Contribute holistically to the maintenance of Anyinginyi’s accreditation and compliance by conducting regular internal audits and cooperating with external audit</w:t>
      </w:r>
      <w:r>
        <w:rPr>
          <w:rFonts w:ascii="Arial" w:hAnsi="Arial" w:cs="Arial"/>
          <w:sz w:val="24"/>
          <w:szCs w:val="24"/>
          <w:lang w:val="en-AU"/>
        </w:rPr>
        <w:t>or</w:t>
      </w:r>
      <w:r w:rsidRPr="00D80800">
        <w:rPr>
          <w:rFonts w:ascii="Arial" w:hAnsi="Arial" w:cs="Arial"/>
          <w:sz w:val="24"/>
          <w:szCs w:val="24"/>
          <w:lang w:val="en-AU"/>
        </w:rPr>
        <w:t>s</w:t>
      </w:r>
      <w:r>
        <w:rPr>
          <w:rFonts w:ascii="Arial" w:hAnsi="Arial" w:cs="Arial"/>
          <w:sz w:val="24"/>
          <w:szCs w:val="24"/>
          <w:lang w:val="en-AU"/>
        </w:rPr>
        <w:t xml:space="preserve"> as required</w:t>
      </w:r>
      <w:r w:rsidRPr="00D80800">
        <w:rPr>
          <w:rFonts w:ascii="Arial" w:hAnsi="Arial" w:cs="Arial"/>
          <w:sz w:val="24"/>
          <w:szCs w:val="24"/>
          <w:lang w:val="en-AU"/>
        </w:rPr>
        <w:t>.</w:t>
      </w:r>
    </w:p>
    <w:p w:rsidR="00DC7647" w:rsidRPr="00D80800" w:rsidRDefault="00DC7647" w:rsidP="00DC7647">
      <w:pPr>
        <w:numPr>
          <w:ilvl w:val="0"/>
          <w:numId w:val="29"/>
        </w:numPr>
        <w:spacing w:before="120" w:after="120"/>
        <w:ind w:left="426"/>
        <w:jc w:val="both"/>
        <w:rPr>
          <w:rFonts w:ascii="Arial" w:hAnsi="Arial" w:cs="Arial"/>
          <w:sz w:val="24"/>
          <w:szCs w:val="24"/>
          <w:lang w:val="en-AU"/>
        </w:rPr>
      </w:pPr>
      <w:r>
        <w:rPr>
          <w:rFonts w:ascii="Arial" w:hAnsi="Arial" w:cs="Arial"/>
          <w:sz w:val="24"/>
          <w:szCs w:val="24"/>
          <w:lang w:val="en-AU"/>
        </w:rPr>
        <w:t xml:space="preserve">Work within </w:t>
      </w:r>
      <w:r w:rsidRPr="00D80800">
        <w:rPr>
          <w:rFonts w:ascii="Arial" w:hAnsi="Arial" w:cs="Arial"/>
          <w:sz w:val="24"/>
          <w:szCs w:val="24"/>
          <w:lang w:val="en-AU"/>
        </w:rPr>
        <w:t>budgets, including expending funding against section allocation while ensuring funds are expended in line with grant terms and conditions.</w:t>
      </w:r>
    </w:p>
    <w:p w:rsidR="00DC7647" w:rsidRPr="00D80800" w:rsidRDefault="00DC7647" w:rsidP="00DC7647">
      <w:pPr>
        <w:spacing w:before="120" w:after="120"/>
        <w:jc w:val="both"/>
        <w:rPr>
          <w:rFonts w:ascii="Arial" w:hAnsi="Arial" w:cs="Arial"/>
          <w:b/>
          <w:bCs/>
          <w:sz w:val="24"/>
          <w:szCs w:val="24"/>
        </w:rPr>
      </w:pPr>
    </w:p>
    <w:p w:rsidR="00DC7647" w:rsidRPr="00D80800" w:rsidRDefault="00DC7647" w:rsidP="00DC7647">
      <w:pPr>
        <w:spacing w:before="120" w:after="120"/>
        <w:jc w:val="both"/>
        <w:rPr>
          <w:rFonts w:ascii="Arial" w:hAnsi="Arial" w:cs="Arial"/>
          <w:b/>
          <w:bCs/>
          <w:sz w:val="24"/>
          <w:szCs w:val="24"/>
        </w:rPr>
      </w:pPr>
      <w:r w:rsidRPr="00D80800">
        <w:rPr>
          <w:rFonts w:ascii="Arial" w:hAnsi="Arial" w:cs="Arial"/>
          <w:b/>
          <w:bCs/>
          <w:sz w:val="24"/>
          <w:szCs w:val="24"/>
        </w:rPr>
        <w:t>Safe Practice and Environment</w:t>
      </w:r>
    </w:p>
    <w:p w:rsidR="00DC7647" w:rsidRPr="00D80800" w:rsidRDefault="00DC7647" w:rsidP="00DC7647">
      <w:pPr>
        <w:numPr>
          <w:ilvl w:val="0"/>
          <w:numId w:val="31"/>
        </w:numPr>
        <w:autoSpaceDE w:val="0"/>
        <w:autoSpaceDN w:val="0"/>
        <w:adjustRightInd w:val="0"/>
        <w:ind w:left="491" w:hanging="491"/>
        <w:rPr>
          <w:rFonts w:ascii="Arial" w:hAnsi="Arial" w:cs="Arial"/>
          <w:color w:val="000000"/>
          <w:sz w:val="24"/>
          <w:szCs w:val="24"/>
          <w:lang w:val="en-AU" w:eastAsia="en-AU"/>
        </w:rPr>
      </w:pPr>
      <w:r w:rsidRPr="00D80800">
        <w:rPr>
          <w:rFonts w:ascii="Arial" w:hAnsi="Arial" w:cs="Arial"/>
          <w:color w:val="000000"/>
          <w:sz w:val="24"/>
          <w:szCs w:val="24"/>
          <w:lang w:val="en-AU" w:eastAsia="en-AU"/>
        </w:rPr>
        <w:t xml:space="preserve">Proactively contribute to addressing WH&amp;S hazards, incidents and injuries and adhere to infection control processes. </w:t>
      </w:r>
    </w:p>
    <w:p w:rsidR="00DC7647" w:rsidRPr="00D80800" w:rsidRDefault="00DC7647" w:rsidP="00DC7647">
      <w:pPr>
        <w:numPr>
          <w:ilvl w:val="0"/>
          <w:numId w:val="31"/>
        </w:numPr>
        <w:spacing w:before="120" w:after="120"/>
        <w:ind w:left="491" w:hanging="491"/>
        <w:jc w:val="both"/>
        <w:rPr>
          <w:rFonts w:ascii="Arial" w:hAnsi="Arial" w:cs="Arial"/>
          <w:sz w:val="24"/>
          <w:szCs w:val="24"/>
          <w:lang w:val="en-AU"/>
        </w:rPr>
      </w:pPr>
      <w:r w:rsidRPr="00D80800">
        <w:rPr>
          <w:rFonts w:ascii="Arial" w:hAnsi="Arial" w:cs="Arial"/>
          <w:sz w:val="24"/>
          <w:szCs w:val="24"/>
        </w:rPr>
        <w:t xml:space="preserve">Contribute to the regular </w:t>
      </w:r>
      <w:r>
        <w:rPr>
          <w:rFonts w:ascii="Arial" w:hAnsi="Arial" w:cs="Arial"/>
          <w:sz w:val="24"/>
          <w:szCs w:val="24"/>
        </w:rPr>
        <w:t xml:space="preserve">training, </w:t>
      </w:r>
      <w:r w:rsidRPr="00D80800">
        <w:rPr>
          <w:rFonts w:ascii="Arial" w:hAnsi="Arial" w:cs="Arial"/>
          <w:sz w:val="24"/>
          <w:szCs w:val="24"/>
        </w:rPr>
        <w:t>monitoring and review of practices and the work environment to ensure a healthy and safe workplace in accordance with Anyinginyi policies</w:t>
      </w:r>
      <w:r>
        <w:rPr>
          <w:rFonts w:ascii="Arial" w:hAnsi="Arial" w:cs="Arial"/>
          <w:sz w:val="24"/>
          <w:szCs w:val="24"/>
        </w:rPr>
        <w:t>,</w:t>
      </w:r>
      <w:r w:rsidRPr="00D80800">
        <w:rPr>
          <w:rFonts w:ascii="Arial" w:hAnsi="Arial" w:cs="Arial"/>
          <w:sz w:val="24"/>
          <w:szCs w:val="24"/>
        </w:rPr>
        <w:t xml:space="preserve"> procedures and legislative requirements.</w:t>
      </w:r>
    </w:p>
    <w:p w:rsidR="00DC7647" w:rsidRPr="00D80800" w:rsidRDefault="00DC7647" w:rsidP="00DC7647">
      <w:pPr>
        <w:numPr>
          <w:ilvl w:val="0"/>
          <w:numId w:val="29"/>
        </w:numPr>
        <w:spacing w:before="120" w:after="120"/>
        <w:ind w:left="491" w:hanging="491"/>
        <w:jc w:val="both"/>
        <w:rPr>
          <w:rFonts w:ascii="Arial" w:hAnsi="Arial" w:cs="Arial"/>
          <w:sz w:val="24"/>
          <w:szCs w:val="24"/>
          <w:lang w:val="en-AU"/>
        </w:rPr>
      </w:pPr>
      <w:r w:rsidRPr="00D80800">
        <w:rPr>
          <w:rFonts w:ascii="Arial" w:hAnsi="Arial" w:cs="Arial"/>
          <w:sz w:val="24"/>
          <w:szCs w:val="24"/>
        </w:rPr>
        <w:t>Foster a professional and culturally safe work environment through supportive and effective management of identified issues utilizing ‘Riskman’, recording WHS meeting minutes and implementation of processes</w:t>
      </w:r>
      <w:r>
        <w:rPr>
          <w:rFonts w:ascii="Arial" w:hAnsi="Arial" w:cs="Arial"/>
          <w:sz w:val="24"/>
          <w:szCs w:val="24"/>
        </w:rPr>
        <w:t xml:space="preserve"> discussed within your team</w:t>
      </w:r>
      <w:r w:rsidRPr="00D80800">
        <w:rPr>
          <w:rFonts w:ascii="Arial" w:hAnsi="Arial" w:cs="Arial"/>
          <w:sz w:val="24"/>
          <w:szCs w:val="24"/>
        </w:rPr>
        <w:t>.</w:t>
      </w:r>
    </w:p>
    <w:p w:rsidR="00DC7647" w:rsidRDefault="00DC7647" w:rsidP="00DC7647">
      <w:pPr>
        <w:numPr>
          <w:ilvl w:val="0"/>
          <w:numId w:val="29"/>
        </w:numPr>
        <w:spacing w:before="120" w:after="120"/>
        <w:ind w:left="491" w:hanging="491"/>
        <w:jc w:val="both"/>
        <w:rPr>
          <w:rFonts w:ascii="Arial" w:hAnsi="Arial" w:cs="Arial"/>
          <w:sz w:val="24"/>
          <w:szCs w:val="24"/>
        </w:rPr>
      </w:pPr>
      <w:r w:rsidRPr="00D80800">
        <w:rPr>
          <w:rFonts w:ascii="Arial" w:hAnsi="Arial" w:cs="Arial"/>
          <w:sz w:val="24"/>
          <w:szCs w:val="24"/>
        </w:rPr>
        <w:t xml:space="preserve">Complete and maintain risk assessing and assessments in all areas such as community risks when performing outreach responsibilities, accessing remote environments and all other possible areas that PSF serves.  </w:t>
      </w:r>
    </w:p>
    <w:p w:rsidR="00DC7647" w:rsidRPr="00CB2639" w:rsidRDefault="00DC7647" w:rsidP="00DC7647">
      <w:pPr>
        <w:rPr>
          <w:rFonts w:ascii="Arial" w:hAnsi="Arial" w:cs="Arial"/>
          <w:sz w:val="24"/>
          <w:szCs w:val="24"/>
        </w:rPr>
      </w:pPr>
      <w:r>
        <w:rPr>
          <w:rFonts w:ascii="Arial" w:hAnsi="Arial" w:cs="Arial"/>
          <w:sz w:val="24"/>
          <w:szCs w:val="24"/>
        </w:rPr>
        <w:br w:type="page"/>
      </w:r>
    </w:p>
    <w:p w:rsidR="008217E7" w:rsidRPr="00DC7647" w:rsidRDefault="0088545C" w:rsidP="008217E7">
      <w:pPr>
        <w:pBdr>
          <w:top w:val="single" w:sz="4" w:space="1" w:color="auto"/>
          <w:left w:val="single" w:sz="4" w:space="4" w:color="auto"/>
          <w:bottom w:val="single" w:sz="4" w:space="1" w:color="auto"/>
          <w:right w:val="single" w:sz="4" w:space="4" w:color="auto"/>
        </w:pBdr>
        <w:shd w:val="clear" w:color="auto" w:fill="00CC00"/>
        <w:spacing w:before="60" w:after="60"/>
        <w:jc w:val="center"/>
        <w:rPr>
          <w:rFonts w:ascii="Arial" w:hAnsi="Arial" w:cs="Arial"/>
          <w:b/>
          <w:sz w:val="28"/>
          <w:szCs w:val="28"/>
        </w:rPr>
      </w:pPr>
      <w:r w:rsidRPr="00DC7647">
        <w:rPr>
          <w:rFonts w:ascii="Arial" w:hAnsi="Arial" w:cs="Arial"/>
          <w:b/>
          <w:sz w:val="28"/>
          <w:szCs w:val="28"/>
        </w:rPr>
        <w:lastRenderedPageBreak/>
        <w:t>SELECTION CRITERIA</w:t>
      </w:r>
    </w:p>
    <w:p w:rsidR="008217E7" w:rsidRPr="00842352" w:rsidRDefault="008217E7" w:rsidP="008217E7">
      <w:pPr>
        <w:spacing w:before="60" w:after="60"/>
        <w:rPr>
          <w:rFonts w:ascii="Arial" w:hAnsi="Arial" w:cs="Arial"/>
          <w:sz w:val="22"/>
          <w:szCs w:val="22"/>
        </w:rPr>
      </w:pPr>
    </w:p>
    <w:p w:rsidR="008217E7" w:rsidRPr="00F47A1D" w:rsidRDefault="008217E7" w:rsidP="00B7386F">
      <w:pPr>
        <w:pStyle w:val="Heading1"/>
        <w:spacing w:before="60" w:after="60"/>
        <w:jc w:val="both"/>
        <w:rPr>
          <w:rFonts w:ascii="Arial" w:hAnsi="Arial" w:cs="Arial"/>
          <w:sz w:val="28"/>
          <w:szCs w:val="28"/>
        </w:rPr>
      </w:pPr>
      <w:r w:rsidRPr="00F47A1D">
        <w:rPr>
          <w:rFonts w:ascii="Arial" w:hAnsi="Arial" w:cs="Arial"/>
          <w:sz w:val="28"/>
          <w:szCs w:val="28"/>
        </w:rPr>
        <w:t>Essential</w:t>
      </w:r>
    </w:p>
    <w:p w:rsidR="008217E7" w:rsidRPr="00842352" w:rsidRDefault="008217E7" w:rsidP="00B7386F">
      <w:pPr>
        <w:pStyle w:val="Heading1"/>
        <w:spacing w:before="60" w:after="60"/>
        <w:jc w:val="both"/>
        <w:rPr>
          <w:rFonts w:ascii="Arial" w:hAnsi="Arial" w:cs="Arial"/>
          <w:b w:val="0"/>
          <w:sz w:val="22"/>
          <w:szCs w:val="22"/>
        </w:rPr>
      </w:pPr>
    </w:p>
    <w:p w:rsidR="008217E7" w:rsidRPr="00F47A1D" w:rsidRDefault="008217E7" w:rsidP="00B7386F">
      <w:pPr>
        <w:spacing w:before="60" w:after="60"/>
        <w:jc w:val="both"/>
        <w:rPr>
          <w:rFonts w:ascii="Arial" w:hAnsi="Arial" w:cs="Arial"/>
          <w:sz w:val="24"/>
          <w:szCs w:val="24"/>
        </w:rPr>
      </w:pPr>
      <w:r w:rsidRPr="00F47A1D">
        <w:rPr>
          <w:rFonts w:ascii="Arial" w:hAnsi="Arial" w:cs="Arial"/>
          <w:sz w:val="24"/>
          <w:szCs w:val="24"/>
        </w:rPr>
        <w:t xml:space="preserve">To be successful in this role, </w:t>
      </w:r>
      <w:r w:rsidR="005130CD" w:rsidRPr="00F47A1D">
        <w:rPr>
          <w:rFonts w:ascii="Arial" w:hAnsi="Arial" w:cs="Arial"/>
          <w:sz w:val="24"/>
          <w:szCs w:val="24"/>
        </w:rPr>
        <w:t xml:space="preserve">applicants need to evidence the following </w:t>
      </w:r>
      <w:r w:rsidRPr="00F47A1D">
        <w:rPr>
          <w:rFonts w:ascii="Arial" w:hAnsi="Arial" w:cs="Arial"/>
          <w:sz w:val="24"/>
          <w:szCs w:val="24"/>
        </w:rPr>
        <w:t>essential capabilities and competencies:</w:t>
      </w:r>
    </w:p>
    <w:p w:rsidR="00317DB2" w:rsidRPr="00F47A1D" w:rsidRDefault="00317DB2" w:rsidP="00B7386F">
      <w:pPr>
        <w:spacing w:before="60" w:after="60"/>
        <w:jc w:val="both"/>
        <w:rPr>
          <w:rFonts w:ascii="Arial" w:hAnsi="Arial" w:cs="Arial"/>
          <w:sz w:val="24"/>
          <w:szCs w:val="24"/>
        </w:rPr>
      </w:pPr>
    </w:p>
    <w:p w:rsidR="008217E7" w:rsidRPr="00F47A1D" w:rsidRDefault="00317DB2"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Minimum Diploma and/or</w:t>
      </w:r>
      <w:r w:rsidR="008217E7" w:rsidRPr="00F47A1D">
        <w:rPr>
          <w:rFonts w:ascii="Arial" w:hAnsi="Arial" w:cs="Arial"/>
          <w:sz w:val="24"/>
          <w:szCs w:val="24"/>
        </w:rPr>
        <w:t xml:space="preserve"> </w:t>
      </w:r>
      <w:r w:rsidRPr="00F47A1D">
        <w:rPr>
          <w:rFonts w:ascii="Arial" w:hAnsi="Arial" w:cs="Arial"/>
          <w:sz w:val="24"/>
          <w:szCs w:val="24"/>
        </w:rPr>
        <w:t xml:space="preserve">equivalent qualifications or </w:t>
      </w:r>
      <w:r w:rsidR="008217E7" w:rsidRPr="00F47A1D">
        <w:rPr>
          <w:rFonts w:ascii="Arial" w:hAnsi="Arial" w:cs="Arial"/>
          <w:sz w:val="24"/>
          <w:szCs w:val="24"/>
        </w:rPr>
        <w:t>experience to sufficiently perform the key responsibilities of TIS Team Leader.</w:t>
      </w:r>
    </w:p>
    <w:p w:rsidR="008217E7" w:rsidRPr="00F47A1D" w:rsidRDefault="008217E7"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Evidenced understanding of the Primary Health Care system and key issues relevant to closing the gap in health outcomes for Aboriginal and Torres Strait Islander peoples.</w:t>
      </w:r>
    </w:p>
    <w:p w:rsidR="00D14EA0" w:rsidRPr="00F47A1D" w:rsidRDefault="00D14EA0"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Demonstrated experience working in Aboriginal community health or welfare services and ability to support the delivery of culturally responsive programs and services with an understanding of the importance of traditional cultures, values and protocols.</w:t>
      </w:r>
    </w:p>
    <w:p w:rsidR="006F09A8" w:rsidRPr="00F47A1D" w:rsidRDefault="006F09A8"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Highly developed interpersonal skills and ability to develop and maintain effective networks and relationships, in particular with Aboriginal communities.</w:t>
      </w:r>
    </w:p>
    <w:p w:rsidR="006F09A8" w:rsidRPr="00F47A1D" w:rsidRDefault="006F09A8" w:rsidP="00B7386F">
      <w:pPr>
        <w:numPr>
          <w:ilvl w:val="0"/>
          <w:numId w:val="20"/>
        </w:numPr>
        <w:spacing w:before="60" w:after="60"/>
        <w:ind w:left="567" w:hanging="567"/>
        <w:jc w:val="both"/>
        <w:rPr>
          <w:rFonts w:ascii="Arial" w:hAnsi="Arial" w:cs="Arial"/>
          <w:sz w:val="24"/>
          <w:szCs w:val="24"/>
        </w:rPr>
      </w:pPr>
      <w:r w:rsidRPr="00F47A1D">
        <w:rPr>
          <w:rFonts w:ascii="Arial" w:hAnsi="Arial" w:cs="Arial"/>
          <w:sz w:val="24"/>
          <w:szCs w:val="24"/>
        </w:rPr>
        <w:t>Evidenced high-level communication</w:t>
      </w:r>
      <w:r w:rsidR="00871D50" w:rsidRPr="00F47A1D">
        <w:rPr>
          <w:rFonts w:ascii="Arial" w:hAnsi="Arial" w:cs="Arial"/>
          <w:sz w:val="24"/>
          <w:szCs w:val="24"/>
        </w:rPr>
        <w:t xml:space="preserve"> skills</w:t>
      </w:r>
      <w:r w:rsidRPr="00F47A1D">
        <w:rPr>
          <w:rFonts w:ascii="Arial" w:hAnsi="Arial" w:cs="Arial"/>
          <w:sz w:val="24"/>
          <w:szCs w:val="24"/>
        </w:rPr>
        <w:t xml:space="preserve"> (both oral and written) necessary to work </w:t>
      </w:r>
      <w:r w:rsidR="00CA7865" w:rsidRPr="00F47A1D">
        <w:rPr>
          <w:rFonts w:ascii="Arial" w:hAnsi="Arial" w:cs="Arial"/>
          <w:sz w:val="24"/>
          <w:szCs w:val="24"/>
        </w:rPr>
        <w:t xml:space="preserve">and inform </w:t>
      </w:r>
      <w:r w:rsidRPr="00F47A1D">
        <w:rPr>
          <w:rFonts w:ascii="Arial" w:hAnsi="Arial" w:cs="Arial"/>
          <w:sz w:val="24"/>
          <w:szCs w:val="24"/>
        </w:rPr>
        <w:t>a multi-disciplinary team and in cross-agency and cross-cultural environments.</w:t>
      </w:r>
    </w:p>
    <w:p w:rsidR="008217E7" w:rsidRPr="00F47A1D" w:rsidRDefault="008217E7"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 xml:space="preserve">Demonstrated </w:t>
      </w:r>
      <w:r w:rsidR="006F09A8" w:rsidRPr="00F47A1D">
        <w:rPr>
          <w:rFonts w:ascii="Arial" w:hAnsi="Arial" w:cs="Arial"/>
          <w:sz w:val="24"/>
          <w:szCs w:val="24"/>
        </w:rPr>
        <w:t>a</w:t>
      </w:r>
      <w:r w:rsidRPr="00F47A1D">
        <w:rPr>
          <w:rFonts w:ascii="Arial" w:hAnsi="Arial" w:cs="Arial"/>
          <w:sz w:val="24"/>
          <w:szCs w:val="24"/>
        </w:rPr>
        <w:t xml:space="preserve">bility to provide leadership and </w:t>
      </w:r>
      <w:r w:rsidR="00146E8D" w:rsidRPr="00F47A1D">
        <w:rPr>
          <w:rFonts w:ascii="Arial" w:hAnsi="Arial" w:cs="Arial"/>
          <w:sz w:val="24"/>
          <w:szCs w:val="24"/>
        </w:rPr>
        <w:t xml:space="preserve">to </w:t>
      </w:r>
      <w:r w:rsidRPr="00F47A1D">
        <w:rPr>
          <w:rFonts w:ascii="Arial" w:hAnsi="Arial" w:cs="Arial"/>
          <w:sz w:val="24"/>
          <w:szCs w:val="24"/>
        </w:rPr>
        <w:t>manage a team effectively.</w:t>
      </w:r>
    </w:p>
    <w:p w:rsidR="008217E7" w:rsidRPr="00F47A1D" w:rsidRDefault="008217E7" w:rsidP="00B7386F">
      <w:pPr>
        <w:pStyle w:val="ListParagraph"/>
        <w:numPr>
          <w:ilvl w:val="0"/>
          <w:numId w:val="20"/>
        </w:numPr>
        <w:spacing w:before="60" w:after="60"/>
        <w:ind w:left="567" w:hanging="567"/>
        <w:contextualSpacing w:val="0"/>
        <w:jc w:val="both"/>
        <w:rPr>
          <w:rFonts w:ascii="Arial" w:hAnsi="Arial" w:cs="Arial"/>
          <w:sz w:val="24"/>
          <w:szCs w:val="24"/>
        </w:rPr>
      </w:pPr>
      <w:r w:rsidRPr="00F47A1D">
        <w:rPr>
          <w:rFonts w:ascii="Arial" w:hAnsi="Arial" w:cs="Arial"/>
          <w:sz w:val="24"/>
          <w:szCs w:val="24"/>
        </w:rPr>
        <w:t xml:space="preserve">Demonstrated experience in project </w:t>
      </w:r>
      <w:r w:rsidR="00A65D4B" w:rsidRPr="00F47A1D">
        <w:rPr>
          <w:rFonts w:ascii="Arial" w:hAnsi="Arial" w:cs="Arial"/>
          <w:sz w:val="24"/>
          <w:szCs w:val="24"/>
        </w:rPr>
        <w:t xml:space="preserve">and resource </w:t>
      </w:r>
      <w:r w:rsidRPr="00F47A1D">
        <w:rPr>
          <w:rFonts w:ascii="Arial" w:hAnsi="Arial" w:cs="Arial"/>
          <w:sz w:val="24"/>
          <w:szCs w:val="24"/>
        </w:rPr>
        <w:t>management, planning, coordination and implementation to meet agreed bu</w:t>
      </w:r>
      <w:r w:rsidR="00146E8D" w:rsidRPr="00F47A1D">
        <w:rPr>
          <w:rFonts w:ascii="Arial" w:hAnsi="Arial" w:cs="Arial"/>
          <w:sz w:val="24"/>
          <w:szCs w:val="24"/>
        </w:rPr>
        <w:t>dgets, timelines and objectives</w:t>
      </w:r>
      <w:r w:rsidRPr="00F47A1D">
        <w:rPr>
          <w:rFonts w:ascii="Arial" w:hAnsi="Arial" w:cs="Arial"/>
          <w:sz w:val="24"/>
          <w:szCs w:val="24"/>
        </w:rPr>
        <w:t>.</w:t>
      </w:r>
    </w:p>
    <w:p w:rsidR="006F09A8" w:rsidRPr="00F47A1D" w:rsidRDefault="006F09A8" w:rsidP="00B7386F">
      <w:pPr>
        <w:numPr>
          <w:ilvl w:val="0"/>
          <w:numId w:val="20"/>
        </w:numPr>
        <w:spacing w:before="60" w:after="60"/>
        <w:ind w:left="567" w:hanging="567"/>
        <w:jc w:val="both"/>
        <w:rPr>
          <w:rFonts w:ascii="Arial" w:hAnsi="Arial" w:cs="Arial"/>
          <w:sz w:val="24"/>
          <w:szCs w:val="24"/>
        </w:rPr>
      </w:pPr>
      <w:r w:rsidRPr="00F47A1D">
        <w:rPr>
          <w:rFonts w:ascii="Arial" w:hAnsi="Arial" w:cs="Arial"/>
          <w:sz w:val="24"/>
          <w:szCs w:val="24"/>
        </w:rPr>
        <w:t>Evidenced ability to work independently with accountability and persistence.</w:t>
      </w:r>
    </w:p>
    <w:p w:rsidR="006F09A8" w:rsidRPr="00F47A1D" w:rsidRDefault="006F09A8" w:rsidP="00B7386F">
      <w:pPr>
        <w:numPr>
          <w:ilvl w:val="0"/>
          <w:numId w:val="20"/>
        </w:numPr>
        <w:spacing w:before="60" w:after="60"/>
        <w:ind w:left="567" w:hanging="567"/>
        <w:jc w:val="both"/>
        <w:rPr>
          <w:rFonts w:ascii="Arial" w:hAnsi="Arial" w:cs="Arial"/>
          <w:sz w:val="24"/>
          <w:szCs w:val="24"/>
        </w:rPr>
      </w:pPr>
      <w:r w:rsidRPr="00F47A1D">
        <w:rPr>
          <w:rFonts w:ascii="Arial" w:hAnsi="Arial" w:cs="Arial"/>
          <w:sz w:val="24"/>
          <w:szCs w:val="24"/>
        </w:rPr>
        <w:t xml:space="preserve">Well-developed skills and knowledge of Microsoft Office applications including the ability to use client information management systems to support data </w:t>
      </w:r>
      <w:r w:rsidR="00146E8D" w:rsidRPr="00F47A1D">
        <w:rPr>
          <w:rFonts w:ascii="Arial" w:hAnsi="Arial" w:cs="Arial"/>
          <w:sz w:val="24"/>
          <w:szCs w:val="24"/>
        </w:rPr>
        <w:t xml:space="preserve">collection and </w:t>
      </w:r>
      <w:r w:rsidRPr="00F47A1D">
        <w:rPr>
          <w:rFonts w:ascii="Arial" w:hAnsi="Arial" w:cs="Arial"/>
          <w:sz w:val="24"/>
          <w:szCs w:val="24"/>
        </w:rPr>
        <w:t>analysis, report writing and budget activities.</w:t>
      </w:r>
    </w:p>
    <w:p w:rsidR="006F09A8" w:rsidRPr="00F47A1D" w:rsidRDefault="006F09A8" w:rsidP="00B7386F">
      <w:pPr>
        <w:numPr>
          <w:ilvl w:val="0"/>
          <w:numId w:val="20"/>
        </w:numPr>
        <w:spacing w:before="60" w:after="60"/>
        <w:ind w:left="567" w:hanging="567"/>
        <w:jc w:val="both"/>
        <w:rPr>
          <w:rFonts w:ascii="Arial" w:hAnsi="Arial" w:cs="Arial"/>
          <w:sz w:val="24"/>
          <w:szCs w:val="24"/>
          <w:lang w:val="en-AU"/>
        </w:rPr>
      </w:pPr>
      <w:r w:rsidRPr="00F47A1D">
        <w:rPr>
          <w:rFonts w:ascii="Arial" w:hAnsi="Arial" w:cs="Arial"/>
          <w:sz w:val="24"/>
          <w:szCs w:val="24"/>
        </w:rPr>
        <w:t>Current NT drivers licence.</w:t>
      </w:r>
    </w:p>
    <w:p w:rsidR="006F09A8" w:rsidRPr="00F47A1D" w:rsidRDefault="006F09A8" w:rsidP="00B7386F">
      <w:pPr>
        <w:numPr>
          <w:ilvl w:val="0"/>
          <w:numId w:val="20"/>
        </w:numPr>
        <w:spacing w:before="60" w:after="60"/>
        <w:ind w:left="567" w:hanging="567"/>
        <w:jc w:val="both"/>
        <w:rPr>
          <w:rFonts w:ascii="Arial" w:hAnsi="Arial" w:cs="Arial"/>
          <w:sz w:val="24"/>
          <w:szCs w:val="24"/>
          <w:lang w:val="en-AU"/>
        </w:rPr>
      </w:pPr>
      <w:r w:rsidRPr="00F47A1D">
        <w:rPr>
          <w:rFonts w:ascii="Arial" w:hAnsi="Arial" w:cs="Arial"/>
          <w:sz w:val="24"/>
          <w:szCs w:val="24"/>
          <w:lang w:val="en-AU"/>
        </w:rPr>
        <w:t xml:space="preserve">Be in possession of or have the ability to obtain an </w:t>
      </w:r>
      <w:r w:rsidRPr="00F47A1D">
        <w:rPr>
          <w:rFonts w:ascii="Arial" w:hAnsi="Arial" w:cs="Arial"/>
          <w:sz w:val="24"/>
          <w:szCs w:val="24"/>
        </w:rPr>
        <w:t>Ochre Card (Working with Children).</w:t>
      </w:r>
    </w:p>
    <w:p w:rsidR="00D14EA0" w:rsidRPr="00F47A1D" w:rsidRDefault="00D14EA0" w:rsidP="00B7386F">
      <w:pPr>
        <w:spacing w:before="60" w:after="60"/>
        <w:ind w:left="567" w:hanging="567"/>
        <w:jc w:val="both"/>
        <w:rPr>
          <w:rFonts w:ascii="Arial" w:hAnsi="Arial" w:cs="Arial"/>
          <w:b/>
          <w:sz w:val="24"/>
          <w:szCs w:val="24"/>
        </w:rPr>
      </w:pPr>
    </w:p>
    <w:p w:rsidR="00A65D4B" w:rsidRPr="00F47A1D" w:rsidRDefault="00A65D4B" w:rsidP="00B7386F">
      <w:pPr>
        <w:spacing w:before="60" w:after="60"/>
        <w:jc w:val="both"/>
        <w:rPr>
          <w:rFonts w:ascii="Arial" w:hAnsi="Arial" w:cs="Arial"/>
          <w:b/>
          <w:sz w:val="24"/>
          <w:szCs w:val="24"/>
        </w:rPr>
      </w:pPr>
      <w:r w:rsidRPr="00F47A1D">
        <w:rPr>
          <w:rFonts w:ascii="Arial" w:hAnsi="Arial" w:cs="Arial"/>
          <w:b/>
          <w:sz w:val="24"/>
          <w:szCs w:val="24"/>
        </w:rPr>
        <w:t>Desirable</w:t>
      </w:r>
    </w:p>
    <w:p w:rsidR="00A65D4B" w:rsidRPr="00F47A1D" w:rsidRDefault="00A65D4B" w:rsidP="00B7386F">
      <w:pPr>
        <w:spacing w:before="60" w:after="60"/>
        <w:jc w:val="both"/>
        <w:rPr>
          <w:rFonts w:ascii="Arial" w:hAnsi="Arial" w:cs="Arial"/>
          <w:sz w:val="24"/>
          <w:szCs w:val="24"/>
        </w:rPr>
      </w:pPr>
    </w:p>
    <w:p w:rsidR="00A65D4B" w:rsidRPr="00F47A1D" w:rsidRDefault="00A65D4B" w:rsidP="00B7386F">
      <w:pPr>
        <w:numPr>
          <w:ilvl w:val="0"/>
          <w:numId w:val="12"/>
        </w:numPr>
        <w:spacing w:before="60" w:after="60"/>
        <w:ind w:left="567" w:hanging="567"/>
        <w:jc w:val="both"/>
        <w:rPr>
          <w:rFonts w:ascii="Arial" w:eastAsia="Calibri" w:hAnsi="Arial" w:cs="Arial"/>
          <w:sz w:val="24"/>
          <w:szCs w:val="24"/>
          <w:lang w:val="en-AU"/>
        </w:rPr>
      </w:pPr>
      <w:r w:rsidRPr="00F47A1D">
        <w:rPr>
          <w:rFonts w:ascii="Arial" w:eastAsia="Calibri" w:hAnsi="Arial" w:cs="Arial"/>
          <w:sz w:val="24"/>
          <w:szCs w:val="24"/>
          <w:lang w:val="en-AU"/>
        </w:rPr>
        <w:t>Experience and knowledge of the Tennant Creek and Barkly Region.</w:t>
      </w:r>
    </w:p>
    <w:p w:rsidR="00A65D4B" w:rsidRPr="00F47A1D" w:rsidRDefault="00A65D4B" w:rsidP="00B7386F">
      <w:pPr>
        <w:numPr>
          <w:ilvl w:val="0"/>
          <w:numId w:val="12"/>
        </w:numPr>
        <w:spacing w:before="60" w:after="60"/>
        <w:ind w:left="567" w:hanging="567"/>
        <w:jc w:val="both"/>
        <w:rPr>
          <w:rFonts w:ascii="Arial" w:eastAsia="Calibri" w:hAnsi="Arial" w:cs="Arial"/>
          <w:sz w:val="24"/>
          <w:szCs w:val="24"/>
          <w:lang w:val="en-AU"/>
        </w:rPr>
      </w:pPr>
      <w:r w:rsidRPr="00F47A1D">
        <w:rPr>
          <w:rFonts w:ascii="Arial" w:eastAsia="Calibri" w:hAnsi="Arial" w:cs="Arial"/>
          <w:sz w:val="24"/>
          <w:szCs w:val="24"/>
          <w:lang w:val="en-AU"/>
        </w:rPr>
        <w:t>Ability to speak a local language.</w:t>
      </w:r>
    </w:p>
    <w:p w:rsidR="00B878E3" w:rsidRPr="00F47A1D" w:rsidRDefault="00B878E3" w:rsidP="00B7386F">
      <w:pPr>
        <w:spacing w:before="60" w:after="60"/>
        <w:jc w:val="both"/>
        <w:rPr>
          <w:rFonts w:ascii="Arial" w:eastAsia="Calibri" w:hAnsi="Arial" w:cs="Arial"/>
          <w:sz w:val="24"/>
          <w:szCs w:val="24"/>
          <w:lang w:val="en-AU"/>
        </w:rPr>
      </w:pPr>
    </w:p>
    <w:p w:rsidR="00B878E3" w:rsidRPr="00842352" w:rsidRDefault="00B878E3" w:rsidP="00B878E3">
      <w:pPr>
        <w:spacing w:before="60" w:after="60"/>
        <w:rPr>
          <w:rFonts w:ascii="Arial" w:eastAsia="Calibri" w:hAnsi="Arial" w:cs="Arial"/>
          <w:sz w:val="22"/>
          <w:szCs w:val="22"/>
          <w:lang w:val="en-AU"/>
        </w:rPr>
      </w:pPr>
    </w:p>
    <w:p w:rsidR="00B878E3" w:rsidRPr="00842352" w:rsidRDefault="00B878E3" w:rsidP="00B878E3">
      <w:pPr>
        <w:pBdr>
          <w:bottom w:val="single" w:sz="4" w:space="1" w:color="auto"/>
        </w:pBdr>
        <w:spacing w:before="60" w:after="60"/>
        <w:rPr>
          <w:rFonts w:ascii="Arial" w:eastAsia="Calibri" w:hAnsi="Arial" w:cs="Arial"/>
          <w:sz w:val="22"/>
          <w:szCs w:val="22"/>
          <w:lang w:val="en-AU"/>
        </w:rPr>
      </w:pPr>
    </w:p>
    <w:p w:rsidR="00B878E3" w:rsidRDefault="00B878E3" w:rsidP="00B878E3">
      <w:pPr>
        <w:pBdr>
          <w:bottom w:val="single" w:sz="4" w:space="1" w:color="auto"/>
        </w:pBdr>
        <w:spacing w:before="60" w:after="60"/>
        <w:rPr>
          <w:rFonts w:eastAsia="Calibri"/>
          <w:sz w:val="24"/>
          <w:szCs w:val="24"/>
          <w:lang w:val="en-AU"/>
        </w:rPr>
      </w:pPr>
    </w:p>
    <w:p w:rsidR="00B878E3" w:rsidRDefault="00B878E3" w:rsidP="00B878E3">
      <w:pPr>
        <w:spacing w:before="60" w:after="60"/>
        <w:jc w:val="center"/>
        <w:rPr>
          <w:rStyle w:val="Emphasis"/>
          <w:rFonts w:ascii="Arial" w:hAnsi="Arial" w:cs="Arial"/>
          <w:b/>
          <w:sz w:val="18"/>
          <w:szCs w:val="18"/>
          <w:lang w:val="en"/>
        </w:rPr>
      </w:pPr>
      <w:r w:rsidRPr="00F47A1D">
        <w:rPr>
          <w:rStyle w:val="Emphasis"/>
          <w:rFonts w:ascii="Arial" w:hAnsi="Arial" w:cs="Arial"/>
          <w:b/>
          <w:sz w:val="18"/>
          <w:szCs w:val="18"/>
          <w:lang w:val="en"/>
        </w:rPr>
        <w:t>CVs/Resumes provided to Anyinginyi will be retained on file either the successful Application Employment file for the duration of employment or on the Position Advertising file, documents are kept for a period of 7 years after cessation of employment or closure of position advertising file and then destroyed</w:t>
      </w:r>
    </w:p>
    <w:p w:rsidR="00842352" w:rsidRDefault="00842352" w:rsidP="00F47A1D">
      <w:pPr>
        <w:rPr>
          <w:rFonts w:cs="Arial"/>
          <w:b/>
          <w:sz w:val="24"/>
          <w:szCs w:val="24"/>
          <w:u w:val="single"/>
        </w:rPr>
      </w:pPr>
    </w:p>
    <w:sectPr w:rsidR="00842352" w:rsidSect="00FF410A">
      <w:footerReference w:type="default" r:id="rId12"/>
      <w:pgSz w:w="12240" w:h="15840"/>
      <w:pgMar w:top="1440" w:right="992" w:bottom="851" w:left="902" w:header="720"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65B" w:rsidRDefault="0095165B" w:rsidP="007611AA">
      <w:r>
        <w:separator/>
      </w:r>
    </w:p>
  </w:endnote>
  <w:endnote w:type="continuationSeparator" w:id="0">
    <w:p w:rsidR="0095165B" w:rsidRDefault="0095165B" w:rsidP="0076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47" w:rsidRPr="00E33E5A" w:rsidRDefault="00DC7647" w:rsidP="00DC7647">
    <w:pPr>
      <w:jc w:val="center"/>
      <w:rPr>
        <w:rFonts w:ascii="Forte" w:hAnsi="Forte"/>
        <w:szCs w:val="24"/>
      </w:rPr>
    </w:pPr>
    <w:r w:rsidRPr="00E33E5A">
      <w:rPr>
        <w:rFonts w:ascii="Forte" w:hAnsi="Forte"/>
        <w:bCs/>
        <w:szCs w:val="24"/>
      </w:rPr>
      <w:t>“Ngarunyurr Parlpuru Munjarlki”</w:t>
    </w:r>
  </w:p>
  <w:p w:rsidR="00DC7647" w:rsidRDefault="00DC7647" w:rsidP="00DC7647">
    <w:pPr>
      <w:jc w:val="center"/>
    </w:pPr>
    <w:r w:rsidRPr="00E33E5A">
      <w:rPr>
        <w:rFonts w:ascii="Forte" w:hAnsi="Forte"/>
        <w:szCs w:val="24"/>
      </w:rPr>
      <w:t>Prevention is the Solution</w:t>
    </w:r>
  </w:p>
  <w:p w:rsidR="00DC7647" w:rsidRPr="009A1805" w:rsidRDefault="00DC7647" w:rsidP="00DC7647">
    <w:pPr>
      <w:pStyle w:val="Footer"/>
      <w:pBdr>
        <w:top w:val="single" w:sz="4" w:space="1" w:color="auto"/>
      </w:pBdr>
      <w:jc w:val="center"/>
      <w:rPr>
        <w:rFonts w:ascii="Arial" w:hAnsi="Arial" w:cs="Arial"/>
        <w:color w:val="A6A6A6" w:themeColor="background1" w:themeShade="A6"/>
        <w:spacing w:val="60"/>
        <w:sz w:val="16"/>
        <w:szCs w:val="16"/>
      </w:rPr>
    </w:pPr>
    <w:r w:rsidRPr="009A1805">
      <w:rPr>
        <w:rFonts w:ascii="Arial" w:hAnsi="Arial" w:cs="Arial"/>
        <w:sz w:val="16"/>
        <w:szCs w:val="16"/>
      </w:rPr>
      <w:ptab w:relativeTo="margin" w:alignment="center" w:leader="none"/>
    </w:r>
    <w:r w:rsidR="00F47A1D">
      <w:rPr>
        <w:rFonts w:ascii="Arial" w:hAnsi="Arial" w:cs="Arial"/>
        <w:color w:val="A6A6A6" w:themeColor="background1" w:themeShade="A6"/>
        <w:spacing w:val="60"/>
        <w:sz w:val="16"/>
        <w:szCs w:val="16"/>
      </w:rPr>
      <w:t>Public Health</w:t>
    </w:r>
    <w:r>
      <w:rPr>
        <w:rFonts w:ascii="Arial" w:hAnsi="Arial" w:cs="Arial"/>
        <w:color w:val="A6A6A6" w:themeColor="background1" w:themeShade="A6"/>
        <w:spacing w:val="60"/>
        <w:sz w:val="16"/>
        <w:szCs w:val="16"/>
      </w:rPr>
      <w:t xml:space="preserve"> – T</w:t>
    </w:r>
    <w:r w:rsidR="00F47A1D">
      <w:rPr>
        <w:rFonts w:ascii="Arial" w:hAnsi="Arial" w:cs="Arial"/>
        <w:color w:val="A6A6A6" w:themeColor="background1" w:themeShade="A6"/>
        <w:spacing w:val="60"/>
        <w:sz w:val="16"/>
        <w:szCs w:val="16"/>
      </w:rPr>
      <w:t>IS T</w:t>
    </w:r>
    <w:r>
      <w:rPr>
        <w:rFonts w:ascii="Arial" w:hAnsi="Arial" w:cs="Arial"/>
        <w:color w:val="A6A6A6" w:themeColor="background1" w:themeShade="A6"/>
        <w:spacing w:val="60"/>
        <w:sz w:val="16"/>
        <w:szCs w:val="16"/>
      </w:rPr>
      <w:t>eam Leader</w:t>
    </w:r>
    <w:r w:rsidR="000F39EE">
      <w:rPr>
        <w:rFonts w:ascii="Arial" w:hAnsi="Arial" w:cs="Arial"/>
        <w:color w:val="A6A6A6" w:themeColor="background1" w:themeShade="A6"/>
        <w:spacing w:val="60"/>
        <w:sz w:val="16"/>
        <w:szCs w:val="16"/>
      </w:rPr>
      <w:t xml:space="preserve"> – July</w:t>
    </w:r>
    <w:r w:rsidRPr="009A1805">
      <w:rPr>
        <w:rFonts w:ascii="Arial" w:hAnsi="Arial" w:cs="Arial"/>
        <w:color w:val="A6A6A6" w:themeColor="background1" w:themeShade="A6"/>
        <w:spacing w:val="60"/>
        <w:sz w:val="16"/>
        <w:szCs w:val="16"/>
      </w:rPr>
      <w:t xml:space="preserve"> 201</w:t>
    </w:r>
    <w:r>
      <w:rPr>
        <w:rFonts w:ascii="Arial" w:hAnsi="Arial" w:cs="Arial"/>
        <w:color w:val="A6A6A6" w:themeColor="background1" w:themeShade="A6"/>
        <w:spacing w:val="60"/>
        <w:sz w:val="16"/>
        <w:szCs w:val="16"/>
      </w:rPr>
      <w:t>8</w:t>
    </w:r>
    <w:r w:rsidRPr="009A1805">
      <w:rPr>
        <w:rFonts w:ascii="Arial" w:hAnsi="Arial" w:cs="Arial"/>
        <w:color w:val="A6A6A6" w:themeColor="background1" w:themeShade="A6"/>
        <w:spacing w:val="60"/>
        <w:sz w:val="16"/>
        <w:szCs w:val="16"/>
      </w:rPr>
      <w:t xml:space="preserve"> – Version: </w:t>
    </w:r>
    <w:r w:rsidR="00F47A1D">
      <w:rPr>
        <w:rFonts w:ascii="Arial" w:hAnsi="Arial" w:cs="Arial"/>
        <w:color w:val="A6A6A6" w:themeColor="background1" w:themeShade="A6"/>
        <w:spacing w:val="60"/>
        <w:sz w:val="16"/>
        <w:szCs w:val="16"/>
      </w:rPr>
      <w:t>3.1</w:t>
    </w:r>
  </w:p>
  <w:p w:rsidR="00DC7647" w:rsidRPr="009A1805" w:rsidRDefault="00DC7647" w:rsidP="00DC7647">
    <w:pPr>
      <w:pStyle w:val="Footer"/>
      <w:jc w:val="center"/>
      <w:rPr>
        <w:rFonts w:ascii="Arial" w:hAnsi="Arial" w:cs="Arial"/>
        <w:sz w:val="16"/>
        <w:szCs w:val="16"/>
      </w:rPr>
    </w:pPr>
    <w:r w:rsidRPr="009A1805">
      <w:rPr>
        <w:rFonts w:ascii="Arial" w:hAnsi="Arial" w:cs="Arial"/>
        <w:color w:val="A6A6A6" w:themeColor="background1" w:themeShade="A6"/>
        <w:spacing w:val="60"/>
        <w:sz w:val="16"/>
        <w:szCs w:val="16"/>
      </w:rPr>
      <w:t xml:space="preserve"> </w:t>
    </w:r>
    <w:r w:rsidRPr="009A1805">
      <w:rPr>
        <w:rFonts w:ascii="Arial" w:hAnsi="Arial" w:cs="Arial"/>
        <w:color w:val="A6A6A6" w:themeColor="background1" w:themeShade="A6"/>
        <w:sz w:val="16"/>
        <w:szCs w:val="16"/>
      </w:rPr>
      <w:t>Doc ID: F.0</w:t>
    </w:r>
    <w:r>
      <w:rPr>
        <w:rFonts w:ascii="Arial" w:hAnsi="Arial" w:cs="Arial"/>
        <w:color w:val="A6A6A6" w:themeColor="background1" w:themeShade="A6"/>
        <w:sz w:val="16"/>
        <w:szCs w:val="16"/>
      </w:rPr>
      <w:t>69</w:t>
    </w:r>
    <w:r w:rsidRPr="009A1805">
      <w:rPr>
        <w:rFonts w:ascii="Arial" w:hAnsi="Arial" w:cs="Arial"/>
        <w:sz w:val="16"/>
        <w:szCs w:val="16"/>
      </w:rPr>
      <w:t xml:space="preserve"> </w:t>
    </w:r>
    <w:r w:rsidRPr="009A1805">
      <w:rPr>
        <w:rFonts w:ascii="Arial" w:hAnsi="Arial" w:cs="Arial"/>
        <w:sz w:val="16"/>
        <w:szCs w:val="16"/>
      </w:rPr>
      <w:ptab w:relativeTo="margin" w:alignment="right" w:leader="none"/>
    </w:r>
    <w:r w:rsidRPr="009A1805">
      <w:rPr>
        <w:rFonts w:ascii="Arial" w:hAnsi="Arial" w:cs="Arial"/>
        <w:color w:val="A6A6A6" w:themeColor="background1" w:themeShade="A6"/>
        <w:sz w:val="16"/>
        <w:szCs w:val="16"/>
      </w:rPr>
      <w:t xml:space="preserve"> </w:t>
    </w:r>
    <w:sdt>
      <w:sdtPr>
        <w:rPr>
          <w:rFonts w:ascii="Arial" w:hAnsi="Arial" w:cs="Arial"/>
          <w:color w:val="A6A6A6" w:themeColor="background1" w:themeShade="A6"/>
          <w:sz w:val="16"/>
          <w:szCs w:val="16"/>
        </w:rPr>
        <w:id w:val="-182211508"/>
        <w:docPartObj>
          <w:docPartGallery w:val="Page Numbers (Top of Page)"/>
          <w:docPartUnique/>
        </w:docPartObj>
      </w:sdtPr>
      <w:sdtEndPr/>
      <w:sdtContent>
        <w:r w:rsidRPr="009A1805">
          <w:rPr>
            <w:rFonts w:ascii="Arial" w:hAnsi="Arial" w:cs="Arial"/>
            <w:color w:val="A6A6A6" w:themeColor="background1" w:themeShade="A6"/>
            <w:sz w:val="16"/>
            <w:szCs w:val="16"/>
          </w:rPr>
          <w:t xml:space="preserve">Page </w:t>
        </w:r>
        <w:r w:rsidRPr="009A1805">
          <w:rPr>
            <w:rFonts w:ascii="Arial" w:hAnsi="Arial" w:cs="Arial"/>
            <w:bCs/>
            <w:color w:val="A6A6A6" w:themeColor="background1" w:themeShade="A6"/>
            <w:sz w:val="16"/>
            <w:szCs w:val="16"/>
          </w:rPr>
          <w:fldChar w:fldCharType="begin"/>
        </w:r>
        <w:r w:rsidRPr="009A1805">
          <w:rPr>
            <w:rFonts w:ascii="Arial" w:hAnsi="Arial" w:cs="Arial"/>
            <w:bCs/>
            <w:color w:val="A6A6A6" w:themeColor="background1" w:themeShade="A6"/>
            <w:sz w:val="16"/>
            <w:szCs w:val="16"/>
          </w:rPr>
          <w:instrText xml:space="preserve"> PAGE </w:instrText>
        </w:r>
        <w:r w:rsidRPr="009A1805">
          <w:rPr>
            <w:rFonts w:ascii="Arial" w:hAnsi="Arial" w:cs="Arial"/>
            <w:bCs/>
            <w:color w:val="A6A6A6" w:themeColor="background1" w:themeShade="A6"/>
            <w:sz w:val="16"/>
            <w:szCs w:val="16"/>
          </w:rPr>
          <w:fldChar w:fldCharType="separate"/>
        </w:r>
        <w:r w:rsidR="000F39EE">
          <w:rPr>
            <w:rFonts w:ascii="Arial" w:hAnsi="Arial" w:cs="Arial"/>
            <w:bCs/>
            <w:noProof/>
            <w:color w:val="A6A6A6" w:themeColor="background1" w:themeShade="A6"/>
            <w:sz w:val="16"/>
            <w:szCs w:val="16"/>
          </w:rPr>
          <w:t>2</w:t>
        </w:r>
        <w:r w:rsidRPr="009A1805">
          <w:rPr>
            <w:rFonts w:ascii="Arial" w:hAnsi="Arial" w:cs="Arial"/>
            <w:color w:val="A6A6A6" w:themeColor="background1" w:themeShade="A6"/>
            <w:sz w:val="16"/>
            <w:szCs w:val="16"/>
          </w:rPr>
          <w:fldChar w:fldCharType="end"/>
        </w:r>
        <w:r w:rsidRPr="009A1805">
          <w:rPr>
            <w:rFonts w:ascii="Arial" w:hAnsi="Arial" w:cs="Arial"/>
            <w:color w:val="A6A6A6" w:themeColor="background1" w:themeShade="A6"/>
            <w:sz w:val="16"/>
            <w:szCs w:val="16"/>
          </w:rPr>
          <w:t xml:space="preserve"> of </w:t>
        </w:r>
        <w:r w:rsidRPr="009A1805">
          <w:rPr>
            <w:rFonts w:ascii="Arial" w:hAnsi="Arial" w:cs="Arial"/>
            <w:bCs/>
            <w:color w:val="A6A6A6" w:themeColor="background1" w:themeShade="A6"/>
            <w:sz w:val="16"/>
            <w:szCs w:val="16"/>
          </w:rPr>
          <w:fldChar w:fldCharType="begin"/>
        </w:r>
        <w:r w:rsidRPr="009A1805">
          <w:rPr>
            <w:rFonts w:ascii="Arial" w:hAnsi="Arial" w:cs="Arial"/>
            <w:bCs/>
            <w:color w:val="A6A6A6" w:themeColor="background1" w:themeShade="A6"/>
            <w:sz w:val="16"/>
            <w:szCs w:val="16"/>
          </w:rPr>
          <w:instrText xml:space="preserve"> NUMPAGES  </w:instrText>
        </w:r>
        <w:r w:rsidRPr="009A1805">
          <w:rPr>
            <w:rFonts w:ascii="Arial" w:hAnsi="Arial" w:cs="Arial"/>
            <w:bCs/>
            <w:color w:val="A6A6A6" w:themeColor="background1" w:themeShade="A6"/>
            <w:sz w:val="16"/>
            <w:szCs w:val="16"/>
          </w:rPr>
          <w:fldChar w:fldCharType="separate"/>
        </w:r>
        <w:r w:rsidR="000F39EE">
          <w:rPr>
            <w:rFonts w:ascii="Arial" w:hAnsi="Arial" w:cs="Arial"/>
            <w:bCs/>
            <w:noProof/>
            <w:color w:val="A6A6A6" w:themeColor="background1" w:themeShade="A6"/>
            <w:sz w:val="16"/>
            <w:szCs w:val="16"/>
          </w:rPr>
          <w:t>7</w:t>
        </w:r>
        <w:r w:rsidRPr="009A1805">
          <w:rPr>
            <w:rFonts w:ascii="Arial" w:hAnsi="Arial" w:cs="Arial"/>
            <w:color w:val="A6A6A6" w:themeColor="background1" w:themeShade="A6"/>
            <w:sz w:val="16"/>
            <w:szCs w:val="16"/>
          </w:rPr>
          <w:fldChar w:fldCharType="end"/>
        </w:r>
      </w:sdtContent>
    </w:sdt>
  </w:p>
  <w:p w:rsidR="007611AA" w:rsidRDefault="007611AA" w:rsidP="00F453D1">
    <w:pPr>
      <w:pStyle w:val="Footer"/>
      <w:pBdr>
        <w:top w:val="single" w:sz="4" w:space="1" w:color="D9D9D9"/>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65B" w:rsidRDefault="0095165B" w:rsidP="007611AA">
      <w:r>
        <w:separator/>
      </w:r>
    </w:p>
  </w:footnote>
  <w:footnote w:type="continuationSeparator" w:id="0">
    <w:p w:rsidR="0095165B" w:rsidRDefault="0095165B" w:rsidP="00761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669"/>
    <w:multiLevelType w:val="hybridMultilevel"/>
    <w:tmpl w:val="BFA2230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25CCB"/>
    <w:multiLevelType w:val="hybridMultilevel"/>
    <w:tmpl w:val="415A9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4A40C0"/>
    <w:multiLevelType w:val="hybridMultilevel"/>
    <w:tmpl w:val="DBE45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647F6"/>
    <w:multiLevelType w:val="hybridMultilevel"/>
    <w:tmpl w:val="E820957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B028F6"/>
    <w:multiLevelType w:val="hybridMultilevel"/>
    <w:tmpl w:val="4836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72AA1"/>
    <w:multiLevelType w:val="hybridMultilevel"/>
    <w:tmpl w:val="48BCB43C"/>
    <w:lvl w:ilvl="0" w:tplc="0C09000F">
      <w:start w:val="1"/>
      <w:numFmt w:val="decimal"/>
      <w:lvlText w:val="%1."/>
      <w:lvlJc w:val="left"/>
      <w:pPr>
        <w:ind w:left="2972" w:hanging="42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 w15:restartNumberingAfterBreak="0">
    <w:nsid w:val="12ED4B4B"/>
    <w:multiLevelType w:val="hybridMultilevel"/>
    <w:tmpl w:val="82D24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02FCF"/>
    <w:multiLevelType w:val="hybridMultilevel"/>
    <w:tmpl w:val="A34666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A5CE8"/>
    <w:multiLevelType w:val="hybridMultilevel"/>
    <w:tmpl w:val="F32EAB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714F4E"/>
    <w:multiLevelType w:val="hybridMultilevel"/>
    <w:tmpl w:val="62A02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E2E02"/>
    <w:multiLevelType w:val="hybridMultilevel"/>
    <w:tmpl w:val="5D1C8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2CB"/>
    <w:multiLevelType w:val="hybridMultilevel"/>
    <w:tmpl w:val="F3BAD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51B14"/>
    <w:multiLevelType w:val="hybridMultilevel"/>
    <w:tmpl w:val="E4EE3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62302"/>
    <w:multiLevelType w:val="hybridMultilevel"/>
    <w:tmpl w:val="413A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FE1331"/>
    <w:multiLevelType w:val="hybridMultilevel"/>
    <w:tmpl w:val="D812A62E"/>
    <w:lvl w:ilvl="0" w:tplc="0C09000B">
      <w:start w:val="1"/>
      <w:numFmt w:val="bullet"/>
      <w:lvlText w:val=""/>
      <w:lvlJc w:val="left"/>
      <w:pPr>
        <w:ind w:left="567" w:hanging="360"/>
      </w:pPr>
      <w:rPr>
        <w:rFonts w:ascii="Wingdings" w:hAnsi="Wingdings"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15" w15:restartNumberingAfterBreak="0">
    <w:nsid w:val="2E1A65F8"/>
    <w:multiLevelType w:val="hybridMultilevel"/>
    <w:tmpl w:val="4BBE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86E48"/>
    <w:multiLevelType w:val="hybridMultilevel"/>
    <w:tmpl w:val="71B83A06"/>
    <w:lvl w:ilvl="0" w:tplc="4CACEFA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E13464"/>
    <w:multiLevelType w:val="hybridMultilevel"/>
    <w:tmpl w:val="5F92C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20174A"/>
    <w:multiLevelType w:val="hybridMultilevel"/>
    <w:tmpl w:val="32E87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830A8"/>
    <w:multiLevelType w:val="hybridMultilevel"/>
    <w:tmpl w:val="B470B3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E5713"/>
    <w:multiLevelType w:val="hybridMultilevel"/>
    <w:tmpl w:val="3A66EDDC"/>
    <w:lvl w:ilvl="0" w:tplc="0C09000B">
      <w:start w:val="1"/>
      <w:numFmt w:val="bullet"/>
      <w:lvlText w:val=""/>
      <w:lvlJc w:val="left"/>
      <w:pPr>
        <w:ind w:left="567" w:hanging="360"/>
      </w:pPr>
      <w:rPr>
        <w:rFonts w:ascii="Wingdings" w:hAnsi="Wingdings"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21" w15:restartNumberingAfterBreak="0">
    <w:nsid w:val="47B9411B"/>
    <w:multiLevelType w:val="hybridMultilevel"/>
    <w:tmpl w:val="CDBE9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8D2E1C"/>
    <w:multiLevelType w:val="singleLevel"/>
    <w:tmpl w:val="695443C2"/>
    <w:lvl w:ilvl="0">
      <w:start w:val="1"/>
      <w:numFmt w:val="decimal"/>
      <w:lvlText w:val="%1."/>
      <w:legacy w:legacy="1" w:legacySpace="0" w:legacyIndent="283"/>
      <w:lvlJc w:val="left"/>
      <w:pPr>
        <w:ind w:left="283" w:hanging="283"/>
      </w:pPr>
    </w:lvl>
  </w:abstractNum>
  <w:abstractNum w:abstractNumId="23" w15:restartNumberingAfterBreak="0">
    <w:nsid w:val="4FEA7E72"/>
    <w:multiLevelType w:val="hybridMultilevel"/>
    <w:tmpl w:val="8196C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B657CE"/>
    <w:multiLevelType w:val="hybridMultilevel"/>
    <w:tmpl w:val="AACE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CB1F8A"/>
    <w:multiLevelType w:val="hybridMultilevel"/>
    <w:tmpl w:val="2D5A2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4B3ED1"/>
    <w:multiLevelType w:val="hybridMultilevel"/>
    <w:tmpl w:val="44E09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F46E02"/>
    <w:multiLevelType w:val="hybridMultilevel"/>
    <w:tmpl w:val="2FA66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B62BA"/>
    <w:multiLevelType w:val="hybridMultilevel"/>
    <w:tmpl w:val="71C05A1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7D7978"/>
    <w:multiLevelType w:val="hybridMultilevel"/>
    <w:tmpl w:val="F1B65AF8"/>
    <w:lvl w:ilvl="0" w:tplc="557E2948">
      <w:start w:val="1"/>
      <w:numFmt w:val="lowerLetter"/>
      <w:lvlText w:val="(%1)"/>
      <w:lvlJc w:val="left"/>
      <w:pPr>
        <w:ind w:left="2547" w:hanging="4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0" w15:restartNumberingAfterBreak="0">
    <w:nsid w:val="79AF02B5"/>
    <w:multiLevelType w:val="singleLevel"/>
    <w:tmpl w:val="22C0A14A"/>
    <w:lvl w:ilvl="0">
      <w:start w:val="1"/>
      <w:numFmt w:val="decimal"/>
      <w:lvlText w:val="%1."/>
      <w:legacy w:legacy="1" w:legacySpace="0" w:legacyIndent="283"/>
      <w:lvlJc w:val="left"/>
      <w:pPr>
        <w:ind w:left="283" w:hanging="283"/>
      </w:pPr>
    </w:lvl>
  </w:abstractNum>
  <w:abstractNum w:abstractNumId="31" w15:restartNumberingAfterBreak="0">
    <w:nsid w:val="7BEA1E09"/>
    <w:multiLevelType w:val="singleLevel"/>
    <w:tmpl w:val="0582C11C"/>
    <w:lvl w:ilvl="0">
      <w:start w:val="1"/>
      <w:numFmt w:val="bullet"/>
      <w:pStyle w:val="Bullet"/>
      <w:lvlText w:val=""/>
      <w:lvlJc w:val="left"/>
      <w:pPr>
        <w:tabs>
          <w:tab w:val="num" w:pos="720"/>
        </w:tabs>
        <w:ind w:left="720" w:hanging="720"/>
      </w:pPr>
      <w:rPr>
        <w:rFonts w:ascii="Symbol" w:hAnsi="Symbol" w:hint="default"/>
      </w:rPr>
    </w:lvl>
  </w:abstractNum>
  <w:num w:numId="1">
    <w:abstractNumId w:val="11"/>
  </w:num>
  <w:num w:numId="2">
    <w:abstractNumId w:val="12"/>
  </w:num>
  <w:num w:numId="3">
    <w:abstractNumId w:val="20"/>
  </w:num>
  <w:num w:numId="4">
    <w:abstractNumId w:val="7"/>
  </w:num>
  <w:num w:numId="5">
    <w:abstractNumId w:val="24"/>
  </w:num>
  <w:num w:numId="6">
    <w:abstractNumId w:val="2"/>
  </w:num>
  <w:num w:numId="7">
    <w:abstractNumId w:val="16"/>
  </w:num>
  <w:num w:numId="8">
    <w:abstractNumId w:val="10"/>
  </w:num>
  <w:num w:numId="9">
    <w:abstractNumId w:val="8"/>
  </w:num>
  <w:num w:numId="10">
    <w:abstractNumId w:val="19"/>
  </w:num>
  <w:num w:numId="11">
    <w:abstractNumId w:val="28"/>
  </w:num>
  <w:num w:numId="12">
    <w:abstractNumId w:val="30"/>
  </w:num>
  <w:num w:numId="13">
    <w:abstractNumId w:val="31"/>
  </w:num>
  <w:num w:numId="14">
    <w:abstractNumId w:val="27"/>
  </w:num>
  <w:num w:numId="15">
    <w:abstractNumId w:val="22"/>
    <w:lvlOverride w:ilvl="0">
      <w:lvl w:ilvl="0">
        <w:start w:val="1"/>
        <w:numFmt w:val="decimal"/>
        <w:lvlText w:val="%1."/>
        <w:legacy w:legacy="1" w:legacySpace="0" w:legacyIndent="283"/>
        <w:lvlJc w:val="left"/>
        <w:pPr>
          <w:ind w:left="283" w:hanging="283"/>
        </w:pPr>
      </w:lvl>
    </w:lvlOverride>
  </w:num>
  <w:num w:numId="16">
    <w:abstractNumId w:val="15"/>
  </w:num>
  <w:num w:numId="17">
    <w:abstractNumId w:val="18"/>
  </w:num>
  <w:num w:numId="18">
    <w:abstractNumId w:val="4"/>
  </w:num>
  <w:num w:numId="19">
    <w:abstractNumId w:val="29"/>
  </w:num>
  <w:num w:numId="20">
    <w:abstractNumId w:val="17"/>
  </w:num>
  <w:num w:numId="21">
    <w:abstractNumId w:val="5"/>
  </w:num>
  <w:num w:numId="22">
    <w:abstractNumId w:val="14"/>
  </w:num>
  <w:num w:numId="23">
    <w:abstractNumId w:val="1"/>
  </w:num>
  <w:num w:numId="24">
    <w:abstractNumId w:val="3"/>
  </w:num>
  <w:num w:numId="25">
    <w:abstractNumId w:val="0"/>
  </w:num>
  <w:num w:numId="26">
    <w:abstractNumId w:val="26"/>
  </w:num>
  <w:num w:numId="27">
    <w:abstractNumId w:val="23"/>
  </w:num>
  <w:num w:numId="28">
    <w:abstractNumId w:val="13"/>
  </w:num>
  <w:num w:numId="29">
    <w:abstractNumId w:val="9"/>
  </w:num>
  <w:num w:numId="30">
    <w:abstractNumId w:val="6"/>
  </w:num>
  <w:num w:numId="31">
    <w:abstractNumId w:val="25"/>
  </w:num>
  <w:num w:numId="3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71"/>
    <w:rsid w:val="00020C07"/>
    <w:rsid w:val="000258CB"/>
    <w:rsid w:val="0002675A"/>
    <w:rsid w:val="00057E01"/>
    <w:rsid w:val="000640BB"/>
    <w:rsid w:val="000A3D65"/>
    <w:rsid w:val="000C039B"/>
    <w:rsid w:val="000C3416"/>
    <w:rsid w:val="000D0272"/>
    <w:rsid w:val="000F37B4"/>
    <w:rsid w:val="000F39EE"/>
    <w:rsid w:val="001029D6"/>
    <w:rsid w:val="00131704"/>
    <w:rsid w:val="00132A51"/>
    <w:rsid w:val="00133C37"/>
    <w:rsid w:val="0014594F"/>
    <w:rsid w:val="00146E8D"/>
    <w:rsid w:val="0016477D"/>
    <w:rsid w:val="001B2374"/>
    <w:rsid w:val="001B487C"/>
    <w:rsid w:val="001E3261"/>
    <w:rsid w:val="001E5B0D"/>
    <w:rsid w:val="00210D21"/>
    <w:rsid w:val="00214563"/>
    <w:rsid w:val="002164FA"/>
    <w:rsid w:val="00247BBE"/>
    <w:rsid w:val="00255F38"/>
    <w:rsid w:val="00261997"/>
    <w:rsid w:val="002665F8"/>
    <w:rsid w:val="00274D56"/>
    <w:rsid w:val="00276E6B"/>
    <w:rsid w:val="00284CCA"/>
    <w:rsid w:val="00290593"/>
    <w:rsid w:val="002B353A"/>
    <w:rsid w:val="002C5A10"/>
    <w:rsid w:val="002F463E"/>
    <w:rsid w:val="00305707"/>
    <w:rsid w:val="00317DB2"/>
    <w:rsid w:val="003238A5"/>
    <w:rsid w:val="00334084"/>
    <w:rsid w:val="00347F16"/>
    <w:rsid w:val="00355575"/>
    <w:rsid w:val="00372524"/>
    <w:rsid w:val="00396B20"/>
    <w:rsid w:val="003A3872"/>
    <w:rsid w:val="003A6324"/>
    <w:rsid w:val="003B2B95"/>
    <w:rsid w:val="003B5C0E"/>
    <w:rsid w:val="003C2679"/>
    <w:rsid w:val="003C61C6"/>
    <w:rsid w:val="00407F35"/>
    <w:rsid w:val="004108C9"/>
    <w:rsid w:val="00413434"/>
    <w:rsid w:val="00421B15"/>
    <w:rsid w:val="004228E8"/>
    <w:rsid w:val="0042559F"/>
    <w:rsid w:val="0044079D"/>
    <w:rsid w:val="00443A36"/>
    <w:rsid w:val="00453738"/>
    <w:rsid w:val="00461F0F"/>
    <w:rsid w:val="004667FE"/>
    <w:rsid w:val="00491E22"/>
    <w:rsid w:val="00497632"/>
    <w:rsid w:val="004A50F7"/>
    <w:rsid w:val="004A5775"/>
    <w:rsid w:val="004C4602"/>
    <w:rsid w:val="004E6FA8"/>
    <w:rsid w:val="004E7521"/>
    <w:rsid w:val="004F508F"/>
    <w:rsid w:val="00501E67"/>
    <w:rsid w:val="005130CD"/>
    <w:rsid w:val="00521510"/>
    <w:rsid w:val="00521BC4"/>
    <w:rsid w:val="00531A14"/>
    <w:rsid w:val="0053279F"/>
    <w:rsid w:val="00554F5D"/>
    <w:rsid w:val="00556766"/>
    <w:rsid w:val="005569F0"/>
    <w:rsid w:val="00562701"/>
    <w:rsid w:val="00564089"/>
    <w:rsid w:val="00566DA5"/>
    <w:rsid w:val="005869AB"/>
    <w:rsid w:val="00591068"/>
    <w:rsid w:val="00592DEB"/>
    <w:rsid w:val="005A2629"/>
    <w:rsid w:val="005A54AD"/>
    <w:rsid w:val="005B6D42"/>
    <w:rsid w:val="005E060D"/>
    <w:rsid w:val="005E45FA"/>
    <w:rsid w:val="005F5670"/>
    <w:rsid w:val="00601E96"/>
    <w:rsid w:val="0060211F"/>
    <w:rsid w:val="00615FE5"/>
    <w:rsid w:val="00631F7A"/>
    <w:rsid w:val="00647DF5"/>
    <w:rsid w:val="006709C1"/>
    <w:rsid w:val="00677F3A"/>
    <w:rsid w:val="00683E2F"/>
    <w:rsid w:val="006855DD"/>
    <w:rsid w:val="006A4CEC"/>
    <w:rsid w:val="006C0F86"/>
    <w:rsid w:val="006C4F8B"/>
    <w:rsid w:val="006D47F1"/>
    <w:rsid w:val="006F09A8"/>
    <w:rsid w:val="006F3F53"/>
    <w:rsid w:val="007027D4"/>
    <w:rsid w:val="007164D9"/>
    <w:rsid w:val="00747648"/>
    <w:rsid w:val="007611AA"/>
    <w:rsid w:val="00761569"/>
    <w:rsid w:val="00762677"/>
    <w:rsid w:val="0077533E"/>
    <w:rsid w:val="0078307E"/>
    <w:rsid w:val="00786D4B"/>
    <w:rsid w:val="007977E2"/>
    <w:rsid w:val="007A3357"/>
    <w:rsid w:val="007B0031"/>
    <w:rsid w:val="007B2B16"/>
    <w:rsid w:val="007B5540"/>
    <w:rsid w:val="007D4629"/>
    <w:rsid w:val="007E4236"/>
    <w:rsid w:val="007E6E35"/>
    <w:rsid w:val="007E791D"/>
    <w:rsid w:val="00812388"/>
    <w:rsid w:val="00817304"/>
    <w:rsid w:val="008217E7"/>
    <w:rsid w:val="0082211F"/>
    <w:rsid w:val="00824C4B"/>
    <w:rsid w:val="00827AF3"/>
    <w:rsid w:val="00842352"/>
    <w:rsid w:val="008501ED"/>
    <w:rsid w:val="00850F11"/>
    <w:rsid w:val="00871D50"/>
    <w:rsid w:val="008777CD"/>
    <w:rsid w:val="0088545C"/>
    <w:rsid w:val="008B3CE4"/>
    <w:rsid w:val="008B6CA0"/>
    <w:rsid w:val="008C4D14"/>
    <w:rsid w:val="008D5F5E"/>
    <w:rsid w:val="008E44D9"/>
    <w:rsid w:val="008E4ACA"/>
    <w:rsid w:val="008E5045"/>
    <w:rsid w:val="008F6224"/>
    <w:rsid w:val="00932582"/>
    <w:rsid w:val="0095165B"/>
    <w:rsid w:val="00956185"/>
    <w:rsid w:val="00962686"/>
    <w:rsid w:val="00974C4C"/>
    <w:rsid w:val="00987511"/>
    <w:rsid w:val="00990284"/>
    <w:rsid w:val="0099473B"/>
    <w:rsid w:val="009B4577"/>
    <w:rsid w:val="009C4AE1"/>
    <w:rsid w:val="009D6092"/>
    <w:rsid w:val="009D7F16"/>
    <w:rsid w:val="009F0D15"/>
    <w:rsid w:val="009F2ADE"/>
    <w:rsid w:val="00A00E05"/>
    <w:rsid w:val="00A13294"/>
    <w:rsid w:val="00A35A86"/>
    <w:rsid w:val="00A37535"/>
    <w:rsid w:val="00A412D3"/>
    <w:rsid w:val="00A46B10"/>
    <w:rsid w:val="00A524BF"/>
    <w:rsid w:val="00A65D4B"/>
    <w:rsid w:val="00AA7C14"/>
    <w:rsid w:val="00AB2B1B"/>
    <w:rsid w:val="00AB3245"/>
    <w:rsid w:val="00AF3C4A"/>
    <w:rsid w:val="00B031E7"/>
    <w:rsid w:val="00B15F66"/>
    <w:rsid w:val="00B25A12"/>
    <w:rsid w:val="00B30198"/>
    <w:rsid w:val="00B3760A"/>
    <w:rsid w:val="00B570C6"/>
    <w:rsid w:val="00B73771"/>
    <w:rsid w:val="00B7386F"/>
    <w:rsid w:val="00B83E44"/>
    <w:rsid w:val="00B878E3"/>
    <w:rsid w:val="00BA122E"/>
    <w:rsid w:val="00BA40F2"/>
    <w:rsid w:val="00BB078D"/>
    <w:rsid w:val="00BD2ADA"/>
    <w:rsid w:val="00BE3E38"/>
    <w:rsid w:val="00BF11AA"/>
    <w:rsid w:val="00BF3DA8"/>
    <w:rsid w:val="00BF6C30"/>
    <w:rsid w:val="00C10018"/>
    <w:rsid w:val="00C41100"/>
    <w:rsid w:val="00C510AA"/>
    <w:rsid w:val="00C62B11"/>
    <w:rsid w:val="00C645DD"/>
    <w:rsid w:val="00C70A96"/>
    <w:rsid w:val="00C70FE8"/>
    <w:rsid w:val="00C72D9E"/>
    <w:rsid w:val="00C802B2"/>
    <w:rsid w:val="00C80852"/>
    <w:rsid w:val="00C839EA"/>
    <w:rsid w:val="00CA7865"/>
    <w:rsid w:val="00CB5D39"/>
    <w:rsid w:val="00CC03F9"/>
    <w:rsid w:val="00CD7915"/>
    <w:rsid w:val="00CE39F7"/>
    <w:rsid w:val="00CE4E96"/>
    <w:rsid w:val="00CE6C97"/>
    <w:rsid w:val="00D03D72"/>
    <w:rsid w:val="00D14EA0"/>
    <w:rsid w:val="00D16A16"/>
    <w:rsid w:val="00D23E6C"/>
    <w:rsid w:val="00D24C4D"/>
    <w:rsid w:val="00D26366"/>
    <w:rsid w:val="00D347DD"/>
    <w:rsid w:val="00D35FFE"/>
    <w:rsid w:val="00D40940"/>
    <w:rsid w:val="00D409FA"/>
    <w:rsid w:val="00D55B2B"/>
    <w:rsid w:val="00D6343D"/>
    <w:rsid w:val="00D711FE"/>
    <w:rsid w:val="00D942B2"/>
    <w:rsid w:val="00D9555D"/>
    <w:rsid w:val="00DC150A"/>
    <w:rsid w:val="00DC7647"/>
    <w:rsid w:val="00DD49C3"/>
    <w:rsid w:val="00DD51EF"/>
    <w:rsid w:val="00E034E9"/>
    <w:rsid w:val="00E06218"/>
    <w:rsid w:val="00E3379A"/>
    <w:rsid w:val="00E379BE"/>
    <w:rsid w:val="00E40345"/>
    <w:rsid w:val="00E4573F"/>
    <w:rsid w:val="00E4642D"/>
    <w:rsid w:val="00E54C99"/>
    <w:rsid w:val="00E8295D"/>
    <w:rsid w:val="00E96F76"/>
    <w:rsid w:val="00EA01FE"/>
    <w:rsid w:val="00EB67EB"/>
    <w:rsid w:val="00EE0165"/>
    <w:rsid w:val="00EE24F3"/>
    <w:rsid w:val="00EF4D6F"/>
    <w:rsid w:val="00EF5990"/>
    <w:rsid w:val="00F04DC7"/>
    <w:rsid w:val="00F13CC1"/>
    <w:rsid w:val="00F34457"/>
    <w:rsid w:val="00F453D1"/>
    <w:rsid w:val="00F47A1D"/>
    <w:rsid w:val="00F82B3E"/>
    <w:rsid w:val="00FA7A69"/>
    <w:rsid w:val="00FB157A"/>
    <w:rsid w:val="00FB7FBE"/>
    <w:rsid w:val="00FC52CD"/>
    <w:rsid w:val="00FC6473"/>
    <w:rsid w:val="00FD2E11"/>
    <w:rsid w:val="00FD3CF5"/>
    <w:rsid w:val="00FE689F"/>
    <w:rsid w:val="00FF4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5:docId w15:val="{AA0178CD-D52B-4CE5-B96F-6A5D9C30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21"/>
    <w:rPr>
      <w:lang w:val="en-US" w:eastAsia="en-US"/>
    </w:rPr>
  </w:style>
  <w:style w:type="paragraph" w:styleId="Heading1">
    <w:name w:val="heading 1"/>
    <w:basedOn w:val="Normal"/>
    <w:next w:val="Normal"/>
    <w:link w:val="Heading1Char"/>
    <w:qFormat/>
    <w:rsid w:val="004E7521"/>
    <w:pPr>
      <w:keepNext/>
      <w:outlineLvl w:val="0"/>
    </w:pPr>
    <w:rPr>
      <w:b/>
      <w:bCs/>
      <w:sz w:val="24"/>
    </w:rPr>
  </w:style>
  <w:style w:type="paragraph" w:styleId="Heading4">
    <w:name w:val="heading 4"/>
    <w:basedOn w:val="Normal"/>
    <w:next w:val="Normal"/>
    <w:qFormat/>
    <w:rsid w:val="00D55B2B"/>
    <w:pPr>
      <w:keepNext/>
      <w:spacing w:before="240" w:after="60"/>
      <w:outlineLvl w:val="3"/>
    </w:pPr>
    <w:rPr>
      <w:b/>
      <w:bCs/>
      <w:sz w:val="28"/>
      <w:szCs w:val="28"/>
    </w:rPr>
  </w:style>
  <w:style w:type="paragraph" w:styleId="Heading6">
    <w:name w:val="heading 6"/>
    <w:basedOn w:val="Normal"/>
    <w:next w:val="Normal"/>
    <w:qFormat/>
    <w:rsid w:val="0014594F"/>
    <w:pPr>
      <w:spacing w:before="240" w:after="60"/>
      <w:outlineLvl w:val="5"/>
    </w:pPr>
    <w:rPr>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7521"/>
    <w:pPr>
      <w:ind w:left="2160" w:hanging="2160"/>
    </w:pPr>
    <w:rPr>
      <w:sz w:val="24"/>
    </w:rPr>
  </w:style>
  <w:style w:type="paragraph" w:styleId="BodyText">
    <w:name w:val="Body Text"/>
    <w:basedOn w:val="Normal"/>
    <w:link w:val="BodyTextChar"/>
    <w:rsid w:val="004E7521"/>
    <w:rPr>
      <w:sz w:val="24"/>
    </w:rPr>
  </w:style>
  <w:style w:type="paragraph" w:styleId="BalloonText">
    <w:name w:val="Balloon Text"/>
    <w:basedOn w:val="Normal"/>
    <w:semiHidden/>
    <w:rsid w:val="008E44D9"/>
    <w:rPr>
      <w:rFonts w:ascii="Tahoma" w:hAnsi="Tahoma" w:cs="Tahoma"/>
      <w:sz w:val="16"/>
      <w:szCs w:val="16"/>
    </w:rPr>
  </w:style>
  <w:style w:type="paragraph" w:styleId="Header">
    <w:name w:val="header"/>
    <w:basedOn w:val="Normal"/>
    <w:link w:val="HeaderChar"/>
    <w:rsid w:val="00D55B2B"/>
    <w:pPr>
      <w:tabs>
        <w:tab w:val="center" w:pos="4153"/>
        <w:tab w:val="right" w:pos="8306"/>
      </w:tabs>
    </w:pPr>
    <w:rPr>
      <w:sz w:val="24"/>
    </w:rPr>
  </w:style>
  <w:style w:type="paragraph" w:styleId="ListParagraph">
    <w:name w:val="List Paragraph"/>
    <w:basedOn w:val="Normal"/>
    <w:link w:val="ListParagraphChar"/>
    <w:uiPriority w:val="34"/>
    <w:qFormat/>
    <w:rsid w:val="003B5C0E"/>
    <w:pPr>
      <w:ind w:left="720"/>
      <w:contextualSpacing/>
    </w:pPr>
  </w:style>
  <w:style w:type="character" w:customStyle="1" w:styleId="BodyTextIndentChar">
    <w:name w:val="Body Text Indent Char"/>
    <w:basedOn w:val="DefaultParagraphFont"/>
    <w:link w:val="BodyTextIndent"/>
    <w:rsid w:val="00592DEB"/>
    <w:rPr>
      <w:sz w:val="24"/>
      <w:lang w:val="en-US" w:eastAsia="en-US"/>
    </w:rPr>
  </w:style>
  <w:style w:type="paragraph" w:styleId="Footer">
    <w:name w:val="footer"/>
    <w:basedOn w:val="Normal"/>
    <w:link w:val="FooterChar"/>
    <w:uiPriority w:val="99"/>
    <w:rsid w:val="007611AA"/>
    <w:pPr>
      <w:tabs>
        <w:tab w:val="center" w:pos="4513"/>
        <w:tab w:val="right" w:pos="9026"/>
      </w:tabs>
    </w:pPr>
  </w:style>
  <w:style w:type="character" w:customStyle="1" w:styleId="FooterChar">
    <w:name w:val="Footer Char"/>
    <w:basedOn w:val="DefaultParagraphFont"/>
    <w:link w:val="Footer"/>
    <w:uiPriority w:val="99"/>
    <w:rsid w:val="007611AA"/>
    <w:rPr>
      <w:lang w:val="en-US" w:eastAsia="en-US"/>
    </w:rPr>
  </w:style>
  <w:style w:type="paragraph" w:styleId="NoSpacing">
    <w:name w:val="No Spacing"/>
    <w:link w:val="NoSpacingChar"/>
    <w:uiPriority w:val="1"/>
    <w:qFormat/>
    <w:rsid w:val="005569F0"/>
    <w:rPr>
      <w:rFonts w:ascii="Calibri" w:hAnsi="Calibri"/>
      <w:sz w:val="22"/>
      <w:szCs w:val="22"/>
      <w:lang w:eastAsia="en-US"/>
    </w:rPr>
  </w:style>
  <w:style w:type="character" w:customStyle="1" w:styleId="NoSpacingChar">
    <w:name w:val="No Spacing Char"/>
    <w:basedOn w:val="DefaultParagraphFont"/>
    <w:link w:val="NoSpacing"/>
    <w:uiPriority w:val="1"/>
    <w:rsid w:val="005569F0"/>
    <w:rPr>
      <w:rFonts w:ascii="Calibri" w:hAnsi="Calibri"/>
      <w:sz w:val="22"/>
      <w:szCs w:val="22"/>
      <w:lang w:eastAsia="en-US"/>
    </w:rPr>
  </w:style>
  <w:style w:type="paragraph" w:customStyle="1" w:styleId="Default">
    <w:name w:val="Default"/>
    <w:rsid w:val="003C2679"/>
    <w:pPr>
      <w:autoSpaceDE w:val="0"/>
      <w:autoSpaceDN w:val="0"/>
      <w:adjustRightInd w:val="0"/>
    </w:pPr>
    <w:rPr>
      <w:rFonts w:ascii="Georgia" w:hAnsi="Georgia" w:cs="Georgia"/>
      <w:color w:val="000000"/>
      <w:sz w:val="24"/>
      <w:szCs w:val="24"/>
    </w:rPr>
  </w:style>
  <w:style w:type="character" w:customStyle="1" w:styleId="HeaderChar">
    <w:name w:val="Header Char"/>
    <w:basedOn w:val="DefaultParagraphFont"/>
    <w:link w:val="Header"/>
    <w:rsid w:val="00EA01FE"/>
    <w:rPr>
      <w:sz w:val="24"/>
      <w:lang w:val="en-US" w:eastAsia="en-US"/>
    </w:rPr>
  </w:style>
  <w:style w:type="paragraph" w:customStyle="1" w:styleId="Bullet">
    <w:name w:val="Bullet"/>
    <w:basedOn w:val="Normal"/>
    <w:uiPriority w:val="99"/>
    <w:rsid w:val="003238A5"/>
    <w:pPr>
      <w:numPr>
        <w:numId w:val="13"/>
      </w:numPr>
      <w:jc w:val="both"/>
    </w:pPr>
    <w:rPr>
      <w:rFonts w:ascii="Garamond" w:hAnsi="Garamond"/>
      <w:sz w:val="24"/>
      <w:lang w:val="en-GB"/>
    </w:rPr>
  </w:style>
  <w:style w:type="character" w:customStyle="1" w:styleId="Heading1Char">
    <w:name w:val="Heading 1 Char"/>
    <w:basedOn w:val="DefaultParagraphFont"/>
    <w:link w:val="Heading1"/>
    <w:rsid w:val="008217E7"/>
    <w:rPr>
      <w:b/>
      <w:bCs/>
      <w:sz w:val="24"/>
      <w:lang w:val="en-US" w:eastAsia="en-US"/>
    </w:rPr>
  </w:style>
  <w:style w:type="character" w:customStyle="1" w:styleId="BodyTextChar">
    <w:name w:val="Body Text Char"/>
    <w:basedOn w:val="DefaultParagraphFont"/>
    <w:link w:val="BodyText"/>
    <w:rsid w:val="008217E7"/>
    <w:rPr>
      <w:sz w:val="24"/>
      <w:lang w:val="en-US" w:eastAsia="en-US"/>
    </w:rPr>
  </w:style>
  <w:style w:type="character" w:styleId="Emphasis">
    <w:name w:val="Emphasis"/>
    <w:uiPriority w:val="20"/>
    <w:qFormat/>
    <w:rsid w:val="00B878E3"/>
    <w:rPr>
      <w:i/>
      <w:iCs/>
    </w:rPr>
  </w:style>
  <w:style w:type="character" w:customStyle="1" w:styleId="ListParagraphChar">
    <w:name w:val="List Paragraph Char"/>
    <w:link w:val="ListParagraph"/>
    <w:uiPriority w:val="34"/>
    <w:locked/>
    <w:rsid w:val="00491E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A4A7F-CE15-405D-BB1B-26D17080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1846</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AND SELECTION CRITERIA:</vt:lpstr>
    </vt:vector>
  </TitlesOfParts>
  <Company>Anyinginyi Congress Aboriginal Corporation</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AND SELECTION CRITERIA:</dc:title>
  <dc:creator>David R Morgan</dc:creator>
  <cp:lastModifiedBy>Raymond Ewin</cp:lastModifiedBy>
  <cp:revision>2</cp:revision>
  <cp:lastPrinted>2018-09-26T04:47:00Z</cp:lastPrinted>
  <dcterms:created xsi:type="dcterms:W3CDTF">2018-09-26T06:41:00Z</dcterms:created>
  <dcterms:modified xsi:type="dcterms:W3CDTF">2018-09-26T06:41:00Z</dcterms:modified>
</cp:coreProperties>
</file>