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71B47" w14:textId="77777777" w:rsidR="0064303D" w:rsidRDefault="0064303D" w:rsidP="0064303D">
      <w:pPr>
        <w:spacing w:after="0" w:line="540" w:lineRule="atLeast"/>
        <w:jc w:val="center"/>
        <w:textAlignment w:val="baseline"/>
        <w:rPr>
          <w:rStyle w:val="Strong"/>
          <w:rFonts w:cstheme="minorHAnsi"/>
          <w:color w:val="452325"/>
          <w:sz w:val="28"/>
          <w:szCs w:val="28"/>
        </w:rPr>
      </w:pPr>
      <w:r w:rsidRPr="0064303D">
        <w:rPr>
          <w:rStyle w:val="Strong"/>
          <w:rFonts w:cstheme="minorHAnsi"/>
          <w:color w:val="452325"/>
          <w:sz w:val="28"/>
          <w:szCs w:val="28"/>
        </w:rPr>
        <w:t>Aboriginal and Torres Strait Islander P</w:t>
      </w:r>
      <w:r>
        <w:rPr>
          <w:rStyle w:val="Strong"/>
          <w:rFonts w:cstheme="minorHAnsi"/>
          <w:color w:val="452325"/>
          <w:sz w:val="28"/>
          <w:szCs w:val="28"/>
        </w:rPr>
        <w:t>ostgraduate Scholarship:</w:t>
      </w:r>
    </w:p>
    <w:p w14:paraId="088E400C" w14:textId="77777777" w:rsidR="0064303D" w:rsidRPr="0064303D" w:rsidRDefault="0064303D" w:rsidP="0064303D">
      <w:pPr>
        <w:spacing w:after="0" w:line="540" w:lineRule="atLeast"/>
        <w:jc w:val="center"/>
        <w:textAlignment w:val="baseline"/>
        <w:rPr>
          <w:rFonts w:eastAsia="Times New Roman" w:cstheme="minorHAnsi"/>
          <w:i/>
          <w:color w:val="2E2E2E"/>
          <w:sz w:val="28"/>
          <w:szCs w:val="28"/>
          <w:lang w:eastAsia="en-AU"/>
        </w:rPr>
      </w:pPr>
      <w:r w:rsidRPr="0064303D">
        <w:rPr>
          <w:rStyle w:val="Strong"/>
          <w:rFonts w:cstheme="minorHAnsi"/>
          <w:i/>
          <w:color w:val="452325"/>
          <w:sz w:val="28"/>
          <w:szCs w:val="28"/>
        </w:rPr>
        <w:t>Promoting healthy eating and active play from the start of life</w:t>
      </w:r>
    </w:p>
    <w:p w14:paraId="543BCA40" w14:textId="77777777" w:rsidR="0064303D" w:rsidRDefault="0064303D" w:rsidP="0064303D">
      <w:pPr>
        <w:spacing w:after="0" w:line="540" w:lineRule="atLeast"/>
        <w:textAlignment w:val="baseline"/>
        <w:rPr>
          <w:rFonts w:eastAsia="Times New Roman" w:cstheme="minorHAnsi"/>
          <w:color w:val="2E2E2E"/>
          <w:sz w:val="28"/>
          <w:szCs w:val="28"/>
          <w:lang w:eastAsia="en-AU"/>
        </w:rPr>
      </w:pPr>
    </w:p>
    <w:p w14:paraId="27C52B43" w14:textId="77777777" w:rsidR="00FE4F73" w:rsidRDefault="0064303D" w:rsidP="00A47A3C">
      <w:pPr>
        <w:spacing w:after="0" w:line="540" w:lineRule="atLeast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>Deakin University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and the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Victorian Aboriginal Community Controlled Health Organisation (VACCHO)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have joined forces to 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undertake </w:t>
      </w:r>
      <w:r w:rsidR="003E6D43">
        <w:rPr>
          <w:rFonts w:eastAsia="Times New Roman" w:cstheme="minorHAnsi"/>
          <w:color w:val="2E2E2E"/>
          <w:sz w:val="24"/>
          <w:szCs w:val="24"/>
          <w:lang w:eastAsia="en-AU"/>
        </w:rPr>
        <w:t xml:space="preserve">a 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>research project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Pr="00A47A3C">
        <w:rPr>
          <w:rFonts w:eastAsia="Times New Roman" w:cstheme="minorHAnsi"/>
          <w:bCs/>
          <w:color w:val="2E2E2E"/>
          <w:sz w:val="24"/>
          <w:szCs w:val="24"/>
          <w:bdr w:val="none" w:sz="0" w:space="0" w:color="auto" w:frame="1"/>
          <w:lang w:eastAsia="en-AU"/>
        </w:rPr>
        <w:t>focus</w:t>
      </w:r>
      <w:r w:rsidR="002C5DDC" w:rsidRPr="00A47A3C">
        <w:rPr>
          <w:rFonts w:eastAsia="Times New Roman" w:cstheme="minorHAnsi"/>
          <w:bCs/>
          <w:color w:val="2E2E2E"/>
          <w:sz w:val="24"/>
          <w:szCs w:val="24"/>
          <w:bdr w:val="none" w:sz="0" w:space="0" w:color="auto" w:frame="1"/>
          <w:lang w:eastAsia="en-AU"/>
        </w:rPr>
        <w:t>ed</w:t>
      </w:r>
      <w:r w:rsidRPr="00A47A3C">
        <w:rPr>
          <w:rFonts w:eastAsia="Times New Roman" w:cstheme="minorHAnsi"/>
          <w:bCs/>
          <w:color w:val="2E2E2E"/>
          <w:sz w:val="24"/>
          <w:szCs w:val="24"/>
          <w:bdr w:val="none" w:sz="0" w:space="0" w:color="auto" w:frame="1"/>
          <w:lang w:eastAsia="en-AU"/>
        </w:rPr>
        <w:t xml:space="preserve"> on</w:t>
      </w:r>
      <w:r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 xml:space="preserve"> </w:t>
      </w:r>
      <w:r w:rsidR="00EC4C51"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>promoting healthy eating</w:t>
      </w:r>
      <w:r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 xml:space="preserve"> and </w:t>
      </w:r>
      <w:r w:rsidR="00EC4C51"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>active play</w:t>
      </w:r>
      <w:r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 xml:space="preserve"> </w:t>
      </w:r>
      <w:r w:rsidR="00EC4C51" w:rsidRPr="00A47A3C">
        <w:rPr>
          <w:rFonts w:eastAsia="Times New Roman" w:cstheme="minorHAnsi"/>
          <w:b/>
          <w:bCs/>
          <w:color w:val="2E2E2E"/>
          <w:sz w:val="24"/>
          <w:szCs w:val="24"/>
          <w:bdr w:val="none" w:sz="0" w:space="0" w:color="auto" w:frame="1"/>
          <w:lang w:eastAsia="en-AU"/>
        </w:rPr>
        <w:t>from the start of life</w:t>
      </w:r>
      <w:r w:rsidR="002C5DDC" w:rsidRPr="00A47A3C">
        <w:rPr>
          <w:rFonts w:eastAsia="Times New Roman" w:cstheme="minorHAnsi"/>
          <w:color w:val="2E2E2E"/>
          <w:sz w:val="24"/>
          <w:szCs w:val="24"/>
          <w:lang w:eastAsia="en-AU"/>
        </w:rPr>
        <w:t>.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="002C5DDC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We are offering a </w:t>
      </w:r>
      <w:r w:rsidR="002C5DDC" w:rsidRPr="00A47A3C">
        <w:rPr>
          <w:rFonts w:eastAsia="Times New Roman" w:cstheme="minorHAnsi"/>
          <w:b/>
          <w:color w:val="2E2E2E"/>
          <w:sz w:val="24"/>
          <w:szCs w:val="24"/>
          <w:lang w:eastAsia="en-AU"/>
        </w:rPr>
        <w:t>postgraduate scholarship,</w:t>
      </w:r>
      <w:r w:rsidR="002C5DDC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>with opportunities to explore</w:t>
      </w:r>
      <w:r w:rsidR="00EC4C51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the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="00EC4C51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health information needs of Victorian Aboriginal families </w:t>
      </w:r>
    </w:p>
    <w:p w14:paraId="14CAD471" w14:textId="074972C9" w:rsidR="002C5DDC" w:rsidRPr="00227649" w:rsidRDefault="00EC4C51" w:rsidP="00A47A3C">
      <w:pPr>
        <w:spacing w:after="0" w:line="540" w:lineRule="atLeast"/>
        <w:textAlignment w:val="baseline"/>
        <w:rPr>
          <w:rFonts w:eastAsia="Times New Roman" w:cstheme="minorHAnsi"/>
          <w:color w:val="2E2E2E"/>
          <w:sz w:val="16"/>
          <w:szCs w:val="16"/>
          <w:lang w:eastAsia="en-AU"/>
        </w:rPr>
      </w:pP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and to develop and pilot test </w:t>
      </w:r>
      <w:r w:rsidR="002C5DDC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evidence-based, culturally appropriate 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>health promotion materials</w:t>
      </w:r>
      <w:r w:rsidR="002C5DDC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around infant nutrition and active play.</w:t>
      </w:r>
    </w:p>
    <w:p w14:paraId="4444A8B3" w14:textId="77777777" w:rsidR="0064303D" w:rsidRPr="0064303D" w:rsidRDefault="002C5DDC" w:rsidP="0064303D">
      <w:pPr>
        <w:spacing w:after="270" w:line="540" w:lineRule="atLeast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 w:rsidRPr="00227649">
        <w:rPr>
          <w:rFonts w:eastAsia="Times New Roman" w:cstheme="minorHAnsi"/>
          <w:color w:val="2E2E2E"/>
          <w:sz w:val="24"/>
          <w:szCs w:val="24"/>
          <w:lang w:eastAsia="en-AU"/>
        </w:rPr>
        <w:t xml:space="preserve">We are seeking expressions of interest from eligible </w:t>
      </w:r>
      <w:r w:rsidRPr="00390124">
        <w:rPr>
          <w:rFonts w:eastAsia="Times New Roman" w:cstheme="minorHAnsi"/>
          <w:b/>
          <w:bCs/>
          <w:color w:val="2E2E2E"/>
          <w:sz w:val="24"/>
          <w:szCs w:val="24"/>
          <w:lang w:eastAsia="en-AU"/>
        </w:rPr>
        <w:t xml:space="preserve">Aboriginal and/or Torres Strait Islander </w:t>
      </w:r>
      <w:r w:rsidRPr="00390124">
        <w:rPr>
          <w:rFonts w:eastAsia="Times New Roman" w:cstheme="minorHAnsi"/>
          <w:color w:val="2E2E2E"/>
          <w:sz w:val="24"/>
          <w:szCs w:val="24"/>
          <w:lang w:eastAsia="en-AU"/>
        </w:rPr>
        <w:t xml:space="preserve">candidates 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>to undertake post</w:t>
      </w:r>
      <w:r w:rsidR="0064303D"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graduate </w:t>
      </w:r>
      <w:r w:rsidR="00A47A3C" w:rsidRPr="00A47A3C">
        <w:rPr>
          <w:rFonts w:eastAsia="Times New Roman" w:cstheme="minorHAnsi"/>
          <w:color w:val="2E2E2E"/>
          <w:sz w:val="24"/>
          <w:szCs w:val="24"/>
          <w:lang w:eastAsia="en-AU"/>
        </w:rPr>
        <w:t>study</w:t>
      </w:r>
      <w:r w:rsidR="003E6D43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(e.g. PhD or Masters)</w:t>
      </w:r>
      <w:r w:rsidR="00A47A3C"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through Deakin University</w:t>
      </w:r>
      <w:r w:rsid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and community-based research in partnership with VACCHO. This</w:t>
      </w:r>
      <w:r w:rsidRP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="00A47A3C" w:rsidRPr="003E6D43">
        <w:rPr>
          <w:rFonts w:eastAsia="Times New Roman" w:cstheme="minorHAnsi"/>
          <w:b/>
          <w:color w:val="2E2E2E"/>
          <w:sz w:val="24"/>
          <w:szCs w:val="24"/>
          <w:lang w:eastAsia="en-AU"/>
        </w:rPr>
        <w:t xml:space="preserve">three-year </w:t>
      </w:r>
      <w:r w:rsidRPr="003E6D43">
        <w:rPr>
          <w:rFonts w:eastAsia="Times New Roman" w:cstheme="minorHAnsi"/>
          <w:b/>
          <w:color w:val="2E2E2E"/>
          <w:sz w:val="24"/>
          <w:szCs w:val="24"/>
          <w:lang w:eastAsia="en-AU"/>
        </w:rPr>
        <w:t>position</w:t>
      </w:r>
      <w:r w:rsidR="00A47A3C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(or equivalent part time) </w:t>
      </w:r>
      <w:r w:rsidR="0064303D" w:rsidRPr="0064303D">
        <w:rPr>
          <w:rFonts w:eastAsia="Times New Roman" w:cstheme="minorHAnsi"/>
          <w:color w:val="2E2E2E"/>
          <w:sz w:val="24"/>
          <w:szCs w:val="24"/>
          <w:lang w:eastAsia="en-AU"/>
        </w:rPr>
        <w:t>offers</w:t>
      </w:r>
      <w:r w:rsidR="00A47A3C" w:rsidRPr="00A47A3C">
        <w:rPr>
          <w:rFonts w:eastAsia="Times New Roman" w:cstheme="minorHAnsi"/>
          <w:color w:val="2E2E2E"/>
          <w:sz w:val="24"/>
          <w:szCs w:val="24"/>
          <w:lang w:eastAsia="en-AU"/>
        </w:rPr>
        <w:t>:</w:t>
      </w:r>
    </w:p>
    <w:p w14:paraId="77AF6519" w14:textId="77777777" w:rsidR="00582256" w:rsidRDefault="00A47A3C" w:rsidP="00087360">
      <w:pPr>
        <w:numPr>
          <w:ilvl w:val="0"/>
          <w:numId w:val="1"/>
        </w:numPr>
        <w:spacing w:after="0" w:line="540" w:lineRule="atLeast"/>
        <w:ind w:left="600" w:right="600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Tax-free scholarship of approximately </w:t>
      </w:r>
      <w:r w:rsidR="0064303D"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$30,000 </w:t>
      </w: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per year </w:t>
      </w:r>
      <w:r w:rsidR="00582256">
        <w:rPr>
          <w:rFonts w:eastAsia="Times New Roman" w:cstheme="minorHAnsi"/>
          <w:color w:val="2E2E2E"/>
          <w:sz w:val="24"/>
          <w:szCs w:val="24"/>
          <w:lang w:eastAsia="en-AU"/>
        </w:rPr>
        <w:t>(</w:t>
      </w:r>
      <w:r w:rsidR="00582256" w:rsidRPr="00087360">
        <w:rPr>
          <w:rFonts w:eastAsia="Times New Roman" w:cstheme="minorHAnsi"/>
          <w:color w:val="2E2E2E"/>
          <w:sz w:val="24"/>
          <w:szCs w:val="24"/>
          <w:lang w:eastAsia="en-AU"/>
        </w:rPr>
        <w:t>full time)</w:t>
      </w:r>
      <w:r w:rsidR="00582256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</w:p>
    <w:p w14:paraId="37D8ACBD" w14:textId="058DE3B9" w:rsidR="00FE4F73" w:rsidRPr="0064303D" w:rsidRDefault="00FE4F73" w:rsidP="00087360">
      <w:pPr>
        <w:numPr>
          <w:ilvl w:val="0"/>
          <w:numId w:val="1"/>
        </w:numPr>
        <w:spacing w:after="0" w:line="540" w:lineRule="atLeast"/>
        <w:ind w:left="600" w:right="600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Full time students are able to </w:t>
      </w:r>
      <w:r w:rsidR="009B5CEB">
        <w:rPr>
          <w:rFonts w:eastAsia="Times New Roman" w:cstheme="minorHAnsi"/>
          <w:color w:val="2E2E2E"/>
          <w:sz w:val="24"/>
          <w:szCs w:val="24"/>
          <w:lang w:eastAsia="en-AU"/>
        </w:rPr>
        <w:t>undertake</w:t>
      </w:r>
      <w:r w:rsidR="00F80099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>
        <w:rPr>
          <w:rFonts w:eastAsia="Times New Roman" w:cstheme="minorHAnsi"/>
          <w:color w:val="2E2E2E"/>
          <w:sz w:val="24"/>
          <w:szCs w:val="24"/>
          <w:lang w:eastAsia="en-AU"/>
        </w:rPr>
        <w:t>one day</w:t>
      </w:r>
      <w:r w:rsidR="00F80099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of paid work</w:t>
      </w:r>
      <w:r w:rsidR="009B5CEB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per week</w:t>
      </w:r>
    </w:p>
    <w:p w14:paraId="7E5FF6B2" w14:textId="77777777" w:rsidR="0064303D" w:rsidRPr="0064303D" w:rsidRDefault="0064303D" w:rsidP="0064303D">
      <w:pPr>
        <w:numPr>
          <w:ilvl w:val="0"/>
          <w:numId w:val="1"/>
        </w:numPr>
        <w:spacing w:after="0" w:line="540" w:lineRule="atLeast"/>
        <w:ind w:left="600" w:right="600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Mentoring and supervision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from a team of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Aboriginal and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non-Aboriginal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 xml:space="preserve">public 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>health research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ers and practitioners</w:t>
      </w:r>
    </w:p>
    <w:p w14:paraId="42880A1E" w14:textId="77777777" w:rsidR="0064303D" w:rsidRDefault="0064303D" w:rsidP="0064303D">
      <w:pPr>
        <w:numPr>
          <w:ilvl w:val="0"/>
          <w:numId w:val="1"/>
        </w:numPr>
        <w:spacing w:after="0" w:line="540" w:lineRule="atLeast"/>
        <w:ind w:left="600" w:right="600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Networking opportunities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with other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Aboriginal and Torres Strait Islander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students</w:t>
      </w:r>
      <w:r w:rsidRPr="0064303D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through the </w:t>
      </w:r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 xml:space="preserve">Institute of </w:t>
      </w:r>
      <w:proofErr w:type="spellStart"/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>Koorie</w:t>
      </w:r>
      <w:proofErr w:type="spellEnd"/>
      <w:r w:rsidR="00087360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Education</w:t>
      </w:r>
    </w:p>
    <w:p w14:paraId="77F8F9AF" w14:textId="77777777" w:rsidR="003E6D43" w:rsidRDefault="003E6D43" w:rsidP="003E6D43">
      <w:pPr>
        <w:spacing w:after="0" w:line="240" w:lineRule="auto"/>
        <w:ind w:right="2330"/>
        <w:rPr>
          <w:rFonts w:ascii="Calibri" w:eastAsia="Times New Roman" w:hAnsi="Calibri" w:cs="Calibri"/>
          <w:color w:val="000000"/>
          <w:spacing w:val="2"/>
          <w:sz w:val="24"/>
          <w:szCs w:val="24"/>
          <w:lang w:eastAsia="en-AU"/>
        </w:rPr>
      </w:pPr>
    </w:p>
    <w:p w14:paraId="258FB825" w14:textId="2D7489B3" w:rsidR="00227649" w:rsidRDefault="003E6D43" w:rsidP="00227649">
      <w:pPr>
        <w:spacing w:after="270" w:line="276" w:lineRule="auto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To be </w:t>
      </w:r>
      <w:r w:rsidR="00227649">
        <w:rPr>
          <w:rFonts w:eastAsia="Times New Roman" w:cstheme="minorHAnsi"/>
          <w:color w:val="2E2E2E"/>
          <w:sz w:val="24"/>
          <w:szCs w:val="24"/>
          <w:lang w:eastAsia="en-AU"/>
        </w:rPr>
        <w:t>considered</w:t>
      </w: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 for this scholarship you</w:t>
      </w:r>
      <w:r w:rsidR="00D069F8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require </w:t>
      </w:r>
      <w:r w:rsidR="0097526D">
        <w:rPr>
          <w:rFonts w:eastAsia="Times New Roman" w:cstheme="minorHAnsi"/>
          <w:color w:val="2E2E2E"/>
          <w:sz w:val="24"/>
          <w:szCs w:val="24"/>
          <w:lang w:eastAsia="en-AU"/>
        </w:rPr>
        <w:t>either</w:t>
      </w:r>
      <w:r w:rsidR="00227649">
        <w:rPr>
          <w:rFonts w:eastAsia="Times New Roman" w:cstheme="minorHAnsi"/>
          <w:color w:val="2E2E2E"/>
          <w:sz w:val="24"/>
          <w:szCs w:val="24"/>
          <w:lang w:eastAsia="en-AU"/>
        </w:rPr>
        <w:t>:</w:t>
      </w:r>
    </w:p>
    <w:p w14:paraId="159829CD" w14:textId="307B3A07" w:rsidR="00227649" w:rsidRDefault="0097526D" w:rsidP="00227649">
      <w:pPr>
        <w:pStyle w:val="ListParagraph"/>
        <w:numPr>
          <w:ilvl w:val="0"/>
          <w:numId w:val="5"/>
        </w:numPr>
        <w:spacing w:after="270" w:line="276" w:lineRule="auto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An Honours </w:t>
      </w:r>
      <w:r w:rsidR="00865088">
        <w:rPr>
          <w:rFonts w:eastAsia="Times New Roman" w:cstheme="minorHAnsi"/>
          <w:color w:val="2E2E2E"/>
          <w:sz w:val="24"/>
          <w:szCs w:val="24"/>
          <w:lang w:eastAsia="en-AU"/>
        </w:rPr>
        <w:t>degree</w:t>
      </w:r>
      <w:r w:rsidR="00D069F8">
        <w:rPr>
          <w:rFonts w:eastAsia="Times New Roman" w:cstheme="minorHAnsi"/>
          <w:color w:val="2E2E2E"/>
          <w:sz w:val="24"/>
          <w:szCs w:val="24"/>
          <w:lang w:eastAsia="en-AU"/>
        </w:rPr>
        <w:t>;</w:t>
      </w:r>
    </w:p>
    <w:p w14:paraId="09886675" w14:textId="45DAC76B" w:rsidR="003E6D43" w:rsidRDefault="00865088" w:rsidP="00227649">
      <w:pPr>
        <w:pStyle w:val="ListParagraph"/>
        <w:numPr>
          <w:ilvl w:val="0"/>
          <w:numId w:val="5"/>
        </w:numPr>
        <w:spacing w:after="270" w:line="276" w:lineRule="auto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A </w:t>
      </w:r>
      <w:proofErr w:type="spellStart"/>
      <w:proofErr w:type="gramStart"/>
      <w:r>
        <w:rPr>
          <w:rFonts w:eastAsia="Times New Roman" w:cstheme="minorHAnsi"/>
          <w:color w:val="2E2E2E"/>
          <w:sz w:val="24"/>
          <w:szCs w:val="24"/>
          <w:lang w:eastAsia="en-AU"/>
        </w:rPr>
        <w:t>Masters</w:t>
      </w:r>
      <w:proofErr w:type="spellEnd"/>
      <w:proofErr w:type="gramEnd"/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 degree</w:t>
      </w:r>
      <w:r w:rsidR="00D069F8">
        <w:rPr>
          <w:rFonts w:eastAsia="Times New Roman" w:cstheme="minorHAnsi"/>
          <w:color w:val="2E2E2E"/>
          <w:sz w:val="24"/>
          <w:szCs w:val="24"/>
          <w:lang w:eastAsia="en-AU"/>
        </w:rPr>
        <w:t xml:space="preserve">, including </w:t>
      </w:r>
      <w:r w:rsidR="003B43A2">
        <w:rPr>
          <w:rFonts w:eastAsia="Times New Roman" w:cstheme="minorHAnsi"/>
          <w:color w:val="2E2E2E"/>
          <w:sz w:val="24"/>
          <w:szCs w:val="24"/>
          <w:lang w:eastAsia="en-AU"/>
        </w:rPr>
        <w:t xml:space="preserve">a </w:t>
      </w:r>
      <w:r w:rsidR="00C92903">
        <w:rPr>
          <w:rFonts w:eastAsia="Times New Roman" w:cstheme="minorHAnsi"/>
          <w:color w:val="2E2E2E"/>
          <w:sz w:val="24"/>
          <w:szCs w:val="24"/>
          <w:lang w:eastAsia="en-AU"/>
        </w:rPr>
        <w:t>research project and thesis</w:t>
      </w:r>
      <w:r w:rsidR="00D069F8">
        <w:rPr>
          <w:rFonts w:eastAsia="Times New Roman" w:cstheme="minorHAnsi"/>
          <w:color w:val="2E2E2E"/>
          <w:sz w:val="24"/>
          <w:szCs w:val="24"/>
          <w:lang w:eastAsia="en-AU"/>
        </w:rPr>
        <w:t>; or</w:t>
      </w:r>
    </w:p>
    <w:p w14:paraId="50CF46D5" w14:textId="000B65F8" w:rsidR="00227649" w:rsidRDefault="00D069F8" w:rsidP="00227649">
      <w:pPr>
        <w:pStyle w:val="ListParagraph"/>
        <w:numPr>
          <w:ilvl w:val="0"/>
          <w:numId w:val="5"/>
        </w:numPr>
        <w:spacing w:after="270" w:line="276" w:lineRule="auto"/>
        <w:textAlignment w:val="baseline"/>
        <w:rPr>
          <w:rFonts w:eastAsia="Times New Roman" w:cstheme="minorHAnsi"/>
          <w:color w:val="2E2E2E"/>
          <w:sz w:val="24"/>
          <w:szCs w:val="24"/>
          <w:lang w:eastAsia="en-AU"/>
        </w:rPr>
      </w:pP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An undergraduate/postgraduate </w:t>
      </w:r>
      <w:r w:rsidR="00837808">
        <w:rPr>
          <w:rFonts w:eastAsia="Times New Roman" w:cstheme="minorHAnsi"/>
          <w:color w:val="2E2E2E"/>
          <w:sz w:val="24"/>
          <w:szCs w:val="24"/>
          <w:lang w:eastAsia="en-AU"/>
        </w:rPr>
        <w:t xml:space="preserve">degree </w:t>
      </w:r>
      <w:r w:rsidR="001B7421">
        <w:rPr>
          <w:rFonts w:eastAsia="Times New Roman" w:cstheme="minorHAnsi"/>
          <w:color w:val="2E2E2E"/>
          <w:sz w:val="24"/>
          <w:szCs w:val="24"/>
          <w:lang w:eastAsia="en-AU"/>
        </w:rPr>
        <w:t xml:space="preserve">plus experience </w:t>
      </w:r>
      <w:r w:rsidR="005D7566">
        <w:rPr>
          <w:rFonts w:eastAsia="Times New Roman" w:cstheme="minorHAnsi"/>
          <w:color w:val="2E2E2E"/>
          <w:sz w:val="24"/>
          <w:szCs w:val="24"/>
          <w:lang w:eastAsia="en-AU"/>
        </w:rPr>
        <w:t>in</w:t>
      </w: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 health</w:t>
      </w:r>
      <w:r w:rsidR="005D7566">
        <w:rPr>
          <w:rFonts w:eastAsia="Times New Roman" w:cstheme="minorHAnsi"/>
          <w:color w:val="2E2E2E"/>
          <w:sz w:val="24"/>
          <w:szCs w:val="24"/>
          <w:lang w:eastAsia="en-AU"/>
        </w:rPr>
        <w:t xml:space="preserve"> research</w:t>
      </w:r>
      <w:r>
        <w:rPr>
          <w:rFonts w:eastAsia="Times New Roman" w:cstheme="minorHAnsi"/>
          <w:color w:val="2E2E2E"/>
          <w:sz w:val="24"/>
          <w:szCs w:val="24"/>
          <w:lang w:eastAsia="en-AU"/>
        </w:rPr>
        <w:t xml:space="preserve"> projects</w:t>
      </w:r>
    </w:p>
    <w:p w14:paraId="3ADD394A" w14:textId="7C67F922" w:rsidR="005B79CE" w:rsidRPr="006F76CF" w:rsidRDefault="00087360" w:rsidP="00227649">
      <w:pPr>
        <w:spacing w:after="270" w:line="276" w:lineRule="auto"/>
        <w:textAlignment w:val="baseline"/>
        <w:rPr>
          <w:rFonts w:ascii="Calibri" w:eastAsia="Times New Roman" w:hAnsi="Calibri" w:cs="Calibri"/>
          <w:color w:val="0000FF"/>
          <w:sz w:val="24"/>
          <w:szCs w:val="24"/>
          <w:u w:val="single"/>
          <w:bdr w:val="none" w:sz="0" w:space="0" w:color="auto" w:frame="1"/>
          <w:lang w:eastAsia="en-AU"/>
        </w:rPr>
      </w:pPr>
      <w:r w:rsidRPr="00227649">
        <w:rPr>
          <w:rFonts w:ascii="Calibri" w:hAnsi="Calibri" w:cs="Calibri"/>
          <w:color w:val="000000"/>
          <w:spacing w:val="2"/>
          <w:sz w:val="24"/>
          <w:szCs w:val="24"/>
        </w:rPr>
        <w:t xml:space="preserve">We encourage you to contact us to discuss your eligibility or any other aspect </w:t>
      </w:r>
      <w:r w:rsidRPr="00087360">
        <w:rPr>
          <w:rFonts w:ascii="Calibri" w:hAnsi="Calibri" w:cs="Calibri"/>
          <w:color w:val="000000"/>
          <w:spacing w:val="2"/>
          <w:sz w:val="24"/>
          <w:szCs w:val="24"/>
        </w:rPr>
        <w:t>of the scholarship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. </w:t>
      </w:r>
      <w:r w:rsidR="00227649">
        <w:rPr>
          <w:rFonts w:ascii="Calibri" w:eastAsia="Times New Roman" w:hAnsi="Calibri" w:cs="Calibri"/>
          <w:color w:val="2E2E2E"/>
          <w:sz w:val="24"/>
          <w:szCs w:val="24"/>
          <w:lang w:eastAsia="en-AU"/>
        </w:rPr>
        <w:t>P</w:t>
      </w:r>
      <w:r w:rsidR="0064303D" w:rsidRPr="0064303D">
        <w:rPr>
          <w:rFonts w:ascii="Calibri" w:eastAsia="Times New Roman" w:hAnsi="Calibri" w:cs="Calibri"/>
          <w:color w:val="2E2E2E"/>
          <w:sz w:val="24"/>
          <w:szCs w:val="24"/>
          <w:lang w:eastAsia="en-AU"/>
        </w:rPr>
        <w:t xml:space="preserve">lease contact </w:t>
      </w:r>
      <w:hyperlink r:id="rId10" w:history="1">
        <w:r w:rsidR="00B83C98" w:rsidRPr="00942D65">
          <w:rPr>
            <w:rStyle w:val="Hyperlink"/>
            <w:rFonts w:ascii="Calibri" w:eastAsia="Times New Roman" w:hAnsi="Calibri" w:cs="Calibri"/>
            <w:sz w:val="24"/>
            <w:szCs w:val="24"/>
            <w:bdr w:val="none" w:sz="0" w:space="0" w:color="auto" w:frame="1"/>
            <w:lang w:eastAsia="en-AU"/>
          </w:rPr>
          <w:t>jennifer.browne@deakin.edu.au</w:t>
        </w:r>
      </w:hyperlink>
      <w:bookmarkStart w:id="0" w:name="_GoBack"/>
      <w:bookmarkEnd w:id="0"/>
    </w:p>
    <w:sectPr w:rsidR="005B79CE" w:rsidRPr="006F76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3A34E" w14:textId="77777777" w:rsidR="00C91FFF" w:rsidRDefault="00C91FFF" w:rsidP="00B40A31">
      <w:pPr>
        <w:spacing w:after="0" w:line="240" w:lineRule="auto"/>
      </w:pPr>
      <w:r>
        <w:separator/>
      </w:r>
    </w:p>
  </w:endnote>
  <w:endnote w:type="continuationSeparator" w:id="0">
    <w:p w14:paraId="2DB2D77F" w14:textId="77777777" w:rsidR="00C91FFF" w:rsidRDefault="00C91FFF" w:rsidP="00B40A31">
      <w:pPr>
        <w:spacing w:after="0" w:line="240" w:lineRule="auto"/>
      </w:pPr>
      <w:r>
        <w:continuationSeparator/>
      </w:r>
    </w:p>
  </w:endnote>
  <w:endnote w:type="continuationNotice" w:id="1">
    <w:p w14:paraId="0289C90F" w14:textId="77777777" w:rsidR="00C91FFF" w:rsidRDefault="00C91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E4AD" w14:textId="77777777" w:rsidR="00B40A31" w:rsidRDefault="00B40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983E2" w14:textId="77777777" w:rsidR="00B40A31" w:rsidRDefault="00B40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F8572" w14:textId="77777777" w:rsidR="00B40A31" w:rsidRDefault="00B4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D3AD" w14:textId="77777777" w:rsidR="00C91FFF" w:rsidRDefault="00C91FFF" w:rsidP="00B40A31">
      <w:pPr>
        <w:spacing w:after="0" w:line="240" w:lineRule="auto"/>
      </w:pPr>
      <w:r>
        <w:separator/>
      </w:r>
    </w:p>
  </w:footnote>
  <w:footnote w:type="continuationSeparator" w:id="0">
    <w:p w14:paraId="117DFA93" w14:textId="77777777" w:rsidR="00C91FFF" w:rsidRDefault="00C91FFF" w:rsidP="00B40A31">
      <w:pPr>
        <w:spacing w:after="0" w:line="240" w:lineRule="auto"/>
      </w:pPr>
      <w:r>
        <w:continuationSeparator/>
      </w:r>
    </w:p>
  </w:footnote>
  <w:footnote w:type="continuationNotice" w:id="1">
    <w:p w14:paraId="63D1E62B" w14:textId="77777777" w:rsidR="00C91FFF" w:rsidRDefault="00C91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C95F" w14:textId="77777777" w:rsidR="00B40A31" w:rsidRDefault="00B40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9454" w14:textId="3BF3CDB1" w:rsidR="00B40A31" w:rsidRDefault="00B40A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0C44" w14:textId="77777777" w:rsidR="00B40A31" w:rsidRDefault="00B40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E7A21"/>
    <w:multiLevelType w:val="multilevel"/>
    <w:tmpl w:val="445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58A"/>
    <w:multiLevelType w:val="hybridMultilevel"/>
    <w:tmpl w:val="6AF83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4B79"/>
    <w:multiLevelType w:val="hybridMultilevel"/>
    <w:tmpl w:val="4BD6A0C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3F5C45"/>
    <w:multiLevelType w:val="multilevel"/>
    <w:tmpl w:val="199848A6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24A77"/>
    <w:multiLevelType w:val="multilevel"/>
    <w:tmpl w:val="E59C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3D"/>
    <w:rsid w:val="00087360"/>
    <w:rsid w:val="000C2B4E"/>
    <w:rsid w:val="001B7421"/>
    <w:rsid w:val="001E27B6"/>
    <w:rsid w:val="00227649"/>
    <w:rsid w:val="002C5DDC"/>
    <w:rsid w:val="00355AF9"/>
    <w:rsid w:val="00390124"/>
    <w:rsid w:val="003B43A2"/>
    <w:rsid w:val="003E6D43"/>
    <w:rsid w:val="00582256"/>
    <w:rsid w:val="005D7566"/>
    <w:rsid w:val="0064303D"/>
    <w:rsid w:val="006F76CF"/>
    <w:rsid w:val="007E2CAE"/>
    <w:rsid w:val="00837808"/>
    <w:rsid w:val="00856B78"/>
    <w:rsid w:val="00865088"/>
    <w:rsid w:val="0097526D"/>
    <w:rsid w:val="009B2AFE"/>
    <w:rsid w:val="009B5CEB"/>
    <w:rsid w:val="00A04CB5"/>
    <w:rsid w:val="00A47A3C"/>
    <w:rsid w:val="00AC642E"/>
    <w:rsid w:val="00B40A31"/>
    <w:rsid w:val="00B83C98"/>
    <w:rsid w:val="00C91FFF"/>
    <w:rsid w:val="00C92903"/>
    <w:rsid w:val="00D069F8"/>
    <w:rsid w:val="00D25794"/>
    <w:rsid w:val="00D84684"/>
    <w:rsid w:val="00DD41A6"/>
    <w:rsid w:val="00E4307E"/>
    <w:rsid w:val="00E44739"/>
    <w:rsid w:val="00EC4C51"/>
    <w:rsid w:val="00F80099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33905C"/>
  <w15:chartTrackingRefBased/>
  <w15:docId w15:val="{7FB85548-6C9B-4CCA-ADB1-068A9E7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430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303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3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0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6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31"/>
  </w:style>
  <w:style w:type="paragraph" w:styleId="Footer">
    <w:name w:val="footer"/>
    <w:basedOn w:val="Normal"/>
    <w:link w:val="FooterChar"/>
    <w:uiPriority w:val="99"/>
    <w:unhideWhenUsed/>
    <w:rsid w:val="00B40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31"/>
  </w:style>
  <w:style w:type="character" w:styleId="UnresolvedMention">
    <w:name w:val="Unresolved Mention"/>
    <w:basedOn w:val="DefaultParagraphFont"/>
    <w:uiPriority w:val="99"/>
    <w:semiHidden/>
    <w:unhideWhenUsed/>
    <w:rsid w:val="00B8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ennifer.browne@deaki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C250D752D764A87D62B633FFAB46B" ma:contentTypeVersion="8" ma:contentTypeDescription="Create a new document." ma:contentTypeScope="" ma:versionID="d971b6ce65b9ee38cf0b32d7dfa1c085">
  <xsd:schema xmlns:xsd="http://www.w3.org/2001/XMLSchema" xmlns:xs="http://www.w3.org/2001/XMLSchema" xmlns:p="http://schemas.microsoft.com/office/2006/metadata/properties" xmlns:ns3="7e31f82f-c316-45db-8925-22dd049f63e9" targetNamespace="http://schemas.microsoft.com/office/2006/metadata/properties" ma:root="true" ma:fieldsID="0339f24a6cc1090f3356f9546d7f449a" ns3:_="">
    <xsd:import namespace="7e31f82f-c316-45db-8925-22dd049f6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f82f-c316-45db-8925-22dd049f6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3E8C5-0D08-4686-B335-D38A09E6E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7D6E2-8E38-4F93-8D3A-881B132A0526}">
  <ds:schemaRefs>
    <ds:schemaRef ds:uri="http://www.w3.org/XML/1998/namespace"/>
    <ds:schemaRef ds:uri="http://purl.org/dc/dcmitype/"/>
    <ds:schemaRef ds:uri="7e31f82f-c316-45db-8925-22dd049f63e9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F3BDB9-B1C2-4948-B600-F0685AFA0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1f82f-c316-45db-8925-22dd049f6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Browne</dc:creator>
  <cp:keywords/>
  <dc:description/>
  <cp:lastModifiedBy>Michelle ELWELL</cp:lastModifiedBy>
  <cp:revision>2</cp:revision>
  <dcterms:created xsi:type="dcterms:W3CDTF">2019-11-24T23:04:00Z</dcterms:created>
  <dcterms:modified xsi:type="dcterms:W3CDTF">2019-11-24T23:04:00Z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0x010100D10C250D752D764A87D62B633FFAB46B</vt:lpwstr>
  </property>
</Properties>
</file>