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4C358" w14:textId="77777777" w:rsidR="00857A4B" w:rsidRPr="008C2D1B" w:rsidRDefault="00857A4B" w:rsidP="001B1D02">
      <w:pPr>
        <w:jc w:val="left"/>
        <w:rPr>
          <w:b/>
        </w:rPr>
        <w:sectPr w:rsidR="00857A4B" w:rsidRPr="008C2D1B" w:rsidSect="00882A0B">
          <w:footerReference w:type="default" r:id="rId11"/>
          <w:headerReference w:type="first" r:id="rId12"/>
          <w:footerReference w:type="first" r:id="rId13"/>
          <w:type w:val="continuous"/>
          <w:pgSz w:w="11907" w:h="16840" w:code="9"/>
          <w:pgMar w:top="2835" w:right="1134" w:bottom="1418" w:left="1134" w:header="737" w:footer="1202" w:gutter="0"/>
          <w:pgNumType w:start="1"/>
          <w:cols w:space="708"/>
          <w:titlePg/>
          <w:docGrid w:linePitch="360"/>
        </w:sectPr>
      </w:pPr>
      <w:bookmarkStart w:id="0" w:name="_GoBack"/>
      <w:bookmarkEnd w:id="0"/>
    </w:p>
    <w:p w14:paraId="3C06F065" w14:textId="77777777" w:rsidR="001B1D02" w:rsidRPr="001B1D02" w:rsidRDefault="001B1D02" w:rsidP="001B1D02">
      <w:pPr>
        <w:rPr>
          <w:b/>
          <w:color w:val="808080" w:themeColor="background1" w:themeShade="80"/>
          <w:sz w:val="28"/>
          <w:szCs w:val="28"/>
        </w:rPr>
      </w:pPr>
      <w:r w:rsidRPr="001B1D02">
        <w:rPr>
          <w:b/>
          <w:color w:val="808080" w:themeColor="background1" w:themeShade="80"/>
          <w:sz w:val="28"/>
          <w:szCs w:val="28"/>
        </w:rPr>
        <w:t>Expression of Interest</w:t>
      </w:r>
    </w:p>
    <w:p w14:paraId="71411C0B" w14:textId="77777777" w:rsidR="001B1D02" w:rsidRPr="001B1D02" w:rsidRDefault="001B1D02" w:rsidP="001B1D02">
      <w:pPr>
        <w:rPr>
          <w:b/>
          <w:color w:val="387D9D" w:themeColor="background2" w:themeShade="BF"/>
        </w:rPr>
      </w:pPr>
      <w:r w:rsidRPr="001B1D02">
        <w:rPr>
          <w:b/>
          <w:bCs/>
          <w:color w:val="387D9D" w:themeColor="background2" w:themeShade="BF"/>
        </w:rPr>
        <w:t>Invitation to join Patient Reported Measures – Aboriginal Health Working Group</w:t>
      </w:r>
    </w:p>
    <w:p w14:paraId="69DDCB87" w14:textId="77777777" w:rsidR="00697348" w:rsidRDefault="00697348" w:rsidP="00697348">
      <w:r>
        <w:rPr>
          <w:b/>
          <w:bCs/>
        </w:rPr>
        <w:t>Patient Reported Measures</w:t>
      </w:r>
      <w:r>
        <w:t xml:space="preserve"> </w:t>
      </w:r>
      <w:r>
        <w:rPr>
          <w:b/>
          <w:bCs/>
        </w:rPr>
        <w:t>(PRMs)</w:t>
      </w:r>
      <w:r>
        <w:t xml:space="preserve"> are a critical component of achieving the NSW Health Vision for truly integrated, better value care across the state. </w:t>
      </w:r>
      <w:r>
        <w:rPr>
          <w:lang w:val="en"/>
        </w:rPr>
        <w:t>Patient reported measures (PRMs) are surveys that help us to understand what matters most to patients and to find out if the care we deliver supports the outcomes and experiences that patients expect. PRMs provide NSW Health with significant opportunities to improve clinical practice and quality of life, identify excellence and drive system-wide improvements.</w:t>
      </w:r>
    </w:p>
    <w:p w14:paraId="7CD5EBDB" w14:textId="77777777" w:rsidR="00697348" w:rsidRDefault="00697348" w:rsidP="00697348">
      <w:r>
        <w:rPr>
          <w:lang w:val="en"/>
        </w:rPr>
        <w:t>Patient Reported Measures can be grouped into two distinct categories:</w:t>
      </w:r>
    </w:p>
    <w:p w14:paraId="35C62D64" w14:textId="77777777" w:rsidR="00697348" w:rsidRDefault="00697348" w:rsidP="00697348">
      <w:pPr>
        <w:numPr>
          <w:ilvl w:val="0"/>
          <w:numId w:val="14"/>
        </w:numPr>
        <w:spacing w:before="100" w:beforeAutospacing="1" w:after="180" w:line="270" w:lineRule="atLeast"/>
        <w:jc w:val="left"/>
        <w:rPr>
          <w:rFonts w:eastAsia="Times New Roman"/>
        </w:rPr>
      </w:pPr>
      <w:r>
        <w:rPr>
          <w:rStyle w:val="Strong"/>
          <w:rFonts w:eastAsia="Times New Roman"/>
          <w:lang w:val="en"/>
        </w:rPr>
        <w:t>Outcomes (PROMs)</w:t>
      </w:r>
      <w:r>
        <w:rPr>
          <w:rFonts w:eastAsia="Times New Roman"/>
          <w:lang w:val="en"/>
        </w:rPr>
        <w:t xml:space="preserve"> - directly reported by the patient without interpretation by a clinician or anyone else and pertains to the patient’s health, quality of life, or functional status associated with health care or treatment.</w:t>
      </w:r>
    </w:p>
    <w:p w14:paraId="0EC8207C" w14:textId="77777777" w:rsidR="00697348" w:rsidRDefault="00697348" w:rsidP="00697348">
      <w:pPr>
        <w:numPr>
          <w:ilvl w:val="0"/>
          <w:numId w:val="14"/>
        </w:numPr>
        <w:spacing w:before="100" w:beforeAutospacing="1" w:after="180" w:line="270" w:lineRule="atLeast"/>
        <w:jc w:val="left"/>
        <w:rPr>
          <w:rFonts w:eastAsia="Times New Roman"/>
        </w:rPr>
      </w:pPr>
      <w:r>
        <w:rPr>
          <w:rStyle w:val="Strong"/>
          <w:rFonts w:eastAsia="Times New Roman"/>
          <w:lang w:val="en"/>
        </w:rPr>
        <w:t>Experience (PREMs)</w:t>
      </w:r>
      <w:r>
        <w:rPr>
          <w:rFonts w:eastAsia="Times New Roman"/>
          <w:lang w:val="en"/>
        </w:rPr>
        <w:t xml:space="preserve"> - asks patients to describe, rather than simply evaluate, what happened during their encounters with health services.</w:t>
      </w:r>
    </w:p>
    <w:p w14:paraId="2E92EFA4" w14:textId="77777777" w:rsidR="00697348" w:rsidRDefault="00697348" w:rsidP="00697348">
      <w:r>
        <w:t xml:space="preserve">NSW Health is supporting Local Health Districts (LHDs), Specialty Health Networks (SHNs) and Primary Care to co-design and implement Patient Reported Measures (PRMs) as a key enabler of value based healthcare. </w:t>
      </w:r>
    </w:p>
    <w:p w14:paraId="56004211" w14:textId="77777777" w:rsidR="00697348" w:rsidRDefault="00697348" w:rsidP="00697348">
      <w:r>
        <w:t>NSW Health in partnership with</w:t>
      </w:r>
      <w:r w:rsidRPr="00C533CD">
        <w:t xml:space="preserve"> an international vendor are due to launch </w:t>
      </w:r>
      <w:r>
        <w:t>the</w:t>
      </w:r>
      <w:r w:rsidRPr="00C533CD">
        <w:t xml:space="preserve"> new IT platform Health Outcomes Patient Experience (HOPE).  The i</w:t>
      </w:r>
      <w:r>
        <w:t>ntroduction of HOPE</w:t>
      </w:r>
      <w:r w:rsidRPr="00C533CD">
        <w:t xml:space="preserve"> is a fundamental enabler for a more consistent approach to the collection and use of PRMs in NSW. </w:t>
      </w:r>
    </w:p>
    <w:p w14:paraId="62F357B2" w14:textId="77777777" w:rsidR="00697348" w:rsidRDefault="00697348" w:rsidP="00697348">
      <w:r>
        <w:t>Essential to supporting the routine and systematic collection of PRMs across NSW is ensuring the survey questions are culturally valid and support patients to answer what matters to them to better inform shared decision making and plan care.</w:t>
      </w:r>
    </w:p>
    <w:p w14:paraId="2C78397B" w14:textId="77777777" w:rsidR="00697348" w:rsidRDefault="00697348" w:rsidP="00697348">
      <w:r>
        <w:t>The Agency for Clinic</w:t>
      </w:r>
      <w:r w:rsidR="00DD7214">
        <w:t>al Innovation has established a</w:t>
      </w:r>
      <w:r>
        <w:t xml:space="preserve"> </w:t>
      </w:r>
      <w:r w:rsidR="00DD7214">
        <w:t xml:space="preserve">Patient Reported Measures </w:t>
      </w:r>
      <w:r>
        <w:t>Aboriginal Health working group, with a view to:</w:t>
      </w:r>
    </w:p>
    <w:p w14:paraId="1B41FA27" w14:textId="77777777" w:rsidR="00697348" w:rsidRPr="00DD7214" w:rsidRDefault="00697348" w:rsidP="00697348">
      <w:pPr>
        <w:pStyle w:val="ListParagraph"/>
        <w:numPr>
          <w:ilvl w:val="0"/>
          <w:numId w:val="15"/>
        </w:numPr>
        <w:rPr>
          <w:rFonts w:asciiTheme="majorHAnsi" w:hAnsiTheme="majorHAnsi" w:cstheme="majorHAnsi"/>
          <w:sz w:val="22"/>
          <w:szCs w:val="22"/>
        </w:rPr>
      </w:pPr>
      <w:r w:rsidRPr="00DD7214">
        <w:rPr>
          <w:rFonts w:asciiTheme="majorHAnsi" w:hAnsiTheme="majorHAnsi" w:cstheme="majorHAnsi"/>
          <w:sz w:val="22"/>
          <w:szCs w:val="22"/>
        </w:rPr>
        <w:t xml:space="preserve">Provide guidance on assessing the cultural appropriateness of the measurement process and the measurement tools </w:t>
      </w:r>
    </w:p>
    <w:p w14:paraId="4D26752C" w14:textId="77777777" w:rsidR="00697348" w:rsidRPr="00DD7214" w:rsidRDefault="00697348" w:rsidP="00697348">
      <w:pPr>
        <w:pStyle w:val="ListParagraph"/>
        <w:numPr>
          <w:ilvl w:val="0"/>
          <w:numId w:val="15"/>
        </w:numPr>
        <w:rPr>
          <w:rFonts w:asciiTheme="majorHAnsi" w:hAnsiTheme="majorHAnsi" w:cstheme="majorHAnsi"/>
          <w:sz w:val="22"/>
          <w:szCs w:val="22"/>
        </w:rPr>
      </w:pPr>
      <w:r w:rsidRPr="00DD7214">
        <w:rPr>
          <w:rFonts w:asciiTheme="majorHAnsi" w:hAnsiTheme="majorHAnsi" w:cstheme="majorHAnsi"/>
          <w:sz w:val="22"/>
          <w:szCs w:val="22"/>
        </w:rPr>
        <w:t xml:space="preserve">Advise on the potential ways to increase cultural appropriateness in the use of the validated tools by adapting the process of measurement (e.g. how, when, by whom, with what type of support information) </w:t>
      </w:r>
    </w:p>
    <w:p w14:paraId="5769EC01" w14:textId="77777777" w:rsidR="00697348" w:rsidRPr="00DD7214" w:rsidRDefault="00697348" w:rsidP="00697348">
      <w:pPr>
        <w:pStyle w:val="ListParagraph"/>
        <w:numPr>
          <w:ilvl w:val="0"/>
          <w:numId w:val="15"/>
        </w:numPr>
        <w:rPr>
          <w:rFonts w:asciiTheme="majorHAnsi" w:hAnsiTheme="majorHAnsi" w:cstheme="majorHAnsi"/>
          <w:sz w:val="22"/>
          <w:szCs w:val="22"/>
        </w:rPr>
      </w:pPr>
      <w:r w:rsidRPr="00DD7214">
        <w:rPr>
          <w:rFonts w:asciiTheme="majorHAnsi" w:hAnsiTheme="majorHAnsi" w:cstheme="majorHAnsi"/>
          <w:sz w:val="22"/>
          <w:szCs w:val="22"/>
        </w:rPr>
        <w:t>Explore ways to complement the standardised tools with culturally appropriate measures</w:t>
      </w:r>
    </w:p>
    <w:p w14:paraId="158FC619" w14:textId="77777777" w:rsidR="00697348" w:rsidRPr="00DD7214" w:rsidRDefault="00697348" w:rsidP="00697348">
      <w:pPr>
        <w:pStyle w:val="ListParagraph"/>
        <w:numPr>
          <w:ilvl w:val="0"/>
          <w:numId w:val="15"/>
        </w:numPr>
        <w:rPr>
          <w:rFonts w:asciiTheme="majorHAnsi" w:hAnsiTheme="majorHAnsi" w:cstheme="majorHAnsi"/>
          <w:sz w:val="22"/>
          <w:szCs w:val="22"/>
        </w:rPr>
      </w:pPr>
      <w:r w:rsidRPr="00DD7214">
        <w:rPr>
          <w:rFonts w:asciiTheme="majorHAnsi" w:hAnsiTheme="majorHAnsi" w:cstheme="majorHAnsi"/>
          <w:sz w:val="22"/>
          <w:szCs w:val="22"/>
        </w:rPr>
        <w:t>Establish any work already being undertaken in the area and gauge state-wide interest</w:t>
      </w:r>
    </w:p>
    <w:p w14:paraId="47AF577E" w14:textId="77777777" w:rsidR="00697348" w:rsidRPr="00DD7214" w:rsidRDefault="00697348" w:rsidP="00697348">
      <w:pPr>
        <w:pStyle w:val="ListParagraph"/>
        <w:numPr>
          <w:ilvl w:val="0"/>
          <w:numId w:val="15"/>
        </w:numPr>
        <w:rPr>
          <w:rFonts w:asciiTheme="majorHAnsi" w:hAnsiTheme="majorHAnsi" w:cstheme="majorHAnsi"/>
          <w:sz w:val="22"/>
          <w:szCs w:val="22"/>
        </w:rPr>
      </w:pPr>
      <w:r w:rsidRPr="00DD7214">
        <w:rPr>
          <w:rFonts w:asciiTheme="majorHAnsi" w:hAnsiTheme="majorHAnsi" w:cstheme="majorHAnsi"/>
          <w:sz w:val="22"/>
          <w:szCs w:val="22"/>
        </w:rPr>
        <w:t>Opportunity to identify pilot sites to trial PRMs.</w:t>
      </w:r>
    </w:p>
    <w:p w14:paraId="2CBC4F45" w14:textId="77777777" w:rsidR="00AA610F" w:rsidRDefault="00AA610F" w:rsidP="00697348"/>
    <w:p w14:paraId="4F39E361" w14:textId="77777777" w:rsidR="00697348" w:rsidRDefault="00697348" w:rsidP="00697348">
      <w:r>
        <w:t>We are seeking your interest and availability to join the working group. The initial commitment will be for the duration of 12 months.</w:t>
      </w:r>
    </w:p>
    <w:p w14:paraId="7AD4EDDB" w14:textId="77777777" w:rsidR="00697348" w:rsidRDefault="00697348" w:rsidP="00697348"/>
    <w:p w14:paraId="55B5E0CB" w14:textId="77777777" w:rsidR="00697348" w:rsidRDefault="00697348" w:rsidP="00697348">
      <w:r>
        <w:t>The selection criteria will be based on your ability to:</w:t>
      </w:r>
    </w:p>
    <w:p w14:paraId="3D7DBDDD" w14:textId="77777777" w:rsidR="00697348" w:rsidRPr="00DD7214" w:rsidRDefault="00697348" w:rsidP="00697348">
      <w:pPr>
        <w:pStyle w:val="ListParagraph"/>
        <w:numPr>
          <w:ilvl w:val="0"/>
          <w:numId w:val="20"/>
        </w:numPr>
        <w:rPr>
          <w:rFonts w:ascii="Arial" w:hAnsi="Arial" w:cs="Arial"/>
          <w:sz w:val="22"/>
          <w:szCs w:val="22"/>
        </w:rPr>
      </w:pPr>
      <w:r w:rsidRPr="00DD7214">
        <w:rPr>
          <w:rFonts w:ascii="Arial" w:hAnsi="Arial" w:cs="Arial"/>
          <w:sz w:val="22"/>
          <w:szCs w:val="22"/>
        </w:rPr>
        <w:t>Attend monthly meetings in person or virtually</w:t>
      </w:r>
      <w:r w:rsidR="00AA610F" w:rsidRPr="00DD7214">
        <w:rPr>
          <w:rFonts w:ascii="Arial" w:hAnsi="Arial" w:cs="Arial"/>
          <w:sz w:val="22"/>
          <w:szCs w:val="22"/>
        </w:rPr>
        <w:t>.</w:t>
      </w:r>
    </w:p>
    <w:p w14:paraId="1BE99344" w14:textId="77777777" w:rsidR="00697348" w:rsidRPr="00DD7214" w:rsidRDefault="00DD7214" w:rsidP="00697348">
      <w:pPr>
        <w:pStyle w:val="ListParagraph"/>
        <w:numPr>
          <w:ilvl w:val="0"/>
          <w:numId w:val="20"/>
        </w:numPr>
        <w:rPr>
          <w:rFonts w:ascii="Arial" w:hAnsi="Arial" w:cs="Arial"/>
          <w:sz w:val="22"/>
          <w:szCs w:val="22"/>
        </w:rPr>
      </w:pPr>
      <w:r>
        <w:rPr>
          <w:rFonts w:ascii="Arial" w:hAnsi="Arial" w:cs="Arial"/>
          <w:sz w:val="22"/>
          <w:szCs w:val="22"/>
        </w:rPr>
        <w:t>Knowledge of A</w:t>
      </w:r>
      <w:r w:rsidR="00697348" w:rsidRPr="00DD7214">
        <w:rPr>
          <w:rFonts w:ascii="Arial" w:hAnsi="Arial" w:cs="Arial"/>
          <w:sz w:val="22"/>
          <w:szCs w:val="22"/>
        </w:rPr>
        <w:t>boriginal and</w:t>
      </w:r>
      <w:r>
        <w:rPr>
          <w:rFonts w:ascii="Arial" w:hAnsi="Arial" w:cs="Arial"/>
          <w:sz w:val="22"/>
          <w:szCs w:val="22"/>
        </w:rPr>
        <w:t>/ or</w:t>
      </w:r>
      <w:r w:rsidR="00697348" w:rsidRPr="00DD7214">
        <w:rPr>
          <w:rFonts w:ascii="Arial" w:hAnsi="Arial" w:cs="Arial"/>
          <w:sz w:val="22"/>
          <w:szCs w:val="22"/>
        </w:rPr>
        <w:t xml:space="preserve"> Torres Strait Islander communities</w:t>
      </w:r>
      <w:r w:rsidR="00AA610F" w:rsidRPr="00DD7214">
        <w:rPr>
          <w:rFonts w:ascii="Arial" w:hAnsi="Arial" w:cs="Arial"/>
          <w:sz w:val="22"/>
          <w:szCs w:val="22"/>
        </w:rPr>
        <w:t>.</w:t>
      </w:r>
    </w:p>
    <w:p w14:paraId="6AC35238" w14:textId="77777777" w:rsidR="00AA610F" w:rsidRDefault="00AA610F" w:rsidP="00697348">
      <w:pPr>
        <w:pStyle w:val="ListParagraph"/>
        <w:numPr>
          <w:ilvl w:val="0"/>
          <w:numId w:val="20"/>
        </w:numPr>
      </w:pPr>
      <w:r w:rsidRPr="00DD7214">
        <w:rPr>
          <w:rFonts w:ascii="Arial" w:hAnsi="Arial" w:cs="Arial"/>
          <w:sz w:val="22"/>
          <w:szCs w:val="22"/>
        </w:rPr>
        <w:t>Knowledge, experience and interest in Patient Reported Measures</w:t>
      </w:r>
      <w:r>
        <w:t>.</w:t>
      </w:r>
    </w:p>
    <w:p w14:paraId="62362939" w14:textId="77777777" w:rsidR="00AA610F" w:rsidRDefault="00AA610F" w:rsidP="00AA610F"/>
    <w:p w14:paraId="52D86BB6" w14:textId="77777777" w:rsidR="00697348" w:rsidRPr="009B1770" w:rsidRDefault="00697348" w:rsidP="00697348">
      <w:r>
        <w:t xml:space="preserve">Please RSVP, your nomination to be on the working group or alternatively nominate an attendee, to </w:t>
      </w:r>
      <w:hyperlink r:id="rId14" w:history="1">
        <w:r w:rsidR="003943B1">
          <w:rPr>
            <w:rStyle w:val="Hyperlink"/>
          </w:rPr>
          <w:t>aci-prm@health.nsw.gov.au</w:t>
        </w:r>
      </w:hyperlink>
    </w:p>
    <w:p w14:paraId="53A9168F" w14:textId="77777777" w:rsidR="00697348" w:rsidRDefault="00697348" w:rsidP="00F847FC">
      <w:pPr>
        <w:rPr>
          <w:color w:val="006892" w:themeColor="text2"/>
        </w:rPr>
      </w:pPr>
    </w:p>
    <w:p w14:paraId="18D345F1" w14:textId="77777777" w:rsidR="00697348" w:rsidRDefault="00697348" w:rsidP="00F847FC">
      <w:pPr>
        <w:rPr>
          <w:color w:val="006892" w:themeColor="text2"/>
        </w:rPr>
      </w:pPr>
    </w:p>
    <w:sectPr w:rsidR="00697348" w:rsidSect="00882A0B">
      <w:headerReference w:type="default" r:id="rId15"/>
      <w:footerReference w:type="default" r:id="rId16"/>
      <w:type w:val="continuous"/>
      <w:pgSz w:w="11907" w:h="16840" w:code="9"/>
      <w:pgMar w:top="993" w:right="1134" w:bottom="2694" w:left="1134" w:header="709" w:footer="120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0C97B" w14:textId="77777777" w:rsidR="001B1D02" w:rsidRDefault="001B1D02">
      <w:r>
        <w:separator/>
      </w:r>
    </w:p>
  </w:endnote>
  <w:endnote w:type="continuationSeparator" w:id="0">
    <w:p w14:paraId="01DDF32F" w14:textId="77777777" w:rsidR="001B1D02" w:rsidRDefault="001B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75388"/>
      <w:docPartObj>
        <w:docPartGallery w:val="Page Numbers (Bottom of Page)"/>
        <w:docPartUnique/>
      </w:docPartObj>
    </w:sdtPr>
    <w:sdtEndPr>
      <w:rPr>
        <w:noProof/>
      </w:rPr>
    </w:sdtEndPr>
    <w:sdtContent>
      <w:sdt>
        <w:sdtPr>
          <w:id w:val="-1024708913"/>
          <w:docPartObj>
            <w:docPartGallery w:val="Page Numbers (Bottom of Page)"/>
            <w:docPartUnique/>
          </w:docPartObj>
        </w:sdtPr>
        <w:sdtEndPr/>
        <w:sdtContent>
          <w:p w14:paraId="7E8ED684" w14:textId="77777777" w:rsidR="000E1179" w:rsidRDefault="000E1179" w:rsidP="000651D9">
            <w:pPr>
              <w:rPr>
                <w:noProof/>
              </w:rPr>
            </w:pPr>
            <w:r w:rsidRPr="007515FF">
              <w:fldChar w:fldCharType="begin"/>
            </w:r>
            <w:r w:rsidRPr="007515FF">
              <w:instrText xml:space="preserve"> PAGE   \* MERGEFORMAT </w:instrText>
            </w:r>
            <w:r w:rsidRPr="007515FF">
              <w:fldChar w:fldCharType="separate"/>
            </w:r>
            <w:r>
              <w:rPr>
                <w:noProof/>
              </w:rPr>
              <w:t>1</w:t>
            </w:r>
            <w:r w:rsidRPr="007515FF">
              <w:fldChar w:fldCharType="end"/>
            </w:r>
          </w:p>
        </w:sdtContent>
      </w:sdt>
    </w:sdtContent>
  </w:sdt>
  <w:p w14:paraId="48C88854" w14:textId="77777777" w:rsidR="000E1179" w:rsidRPr="000651D9" w:rsidRDefault="000E1179" w:rsidP="00D75782">
    <w:pPr>
      <w:rPr>
        <w:color w:val="3F3F3F" w:themeColor="text1"/>
        <w:sz w:val="16"/>
      </w:rPr>
    </w:pPr>
    <w:r>
      <w:rPr>
        <w:noProof/>
        <w:color w:val="3F3F3F" w:themeColor="text1"/>
        <w:sz w:val="16"/>
      </w:rPr>
      <w:drawing>
        <wp:inline distT="0" distB="0" distL="0" distR="0" wp14:anchorId="1AF22556" wp14:editId="568F0E63">
          <wp:extent cx="6119878" cy="432780"/>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AddressForWordA4.png"/>
                  <pic:cNvPicPr/>
                </pic:nvPicPr>
                <pic:blipFill>
                  <a:blip r:embed="rId1">
                    <a:extLst>
                      <a:ext uri="{28A0092B-C50C-407E-A947-70E740481C1C}">
                        <a14:useLocalDpi xmlns:a14="http://schemas.microsoft.com/office/drawing/2010/main" val="0"/>
                      </a:ext>
                    </a:extLst>
                  </a:blip>
                  <a:stretch>
                    <a:fillRect/>
                  </a:stretch>
                </pic:blipFill>
                <pic:spPr>
                  <a:xfrm>
                    <a:off x="0" y="0"/>
                    <a:ext cx="6119878" cy="4327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530F" w14:textId="77777777" w:rsidR="000E1179" w:rsidRDefault="00882A0B">
    <w:r>
      <w:rPr>
        <w:noProof/>
      </w:rPr>
      <w:drawing>
        <wp:anchor distT="0" distB="0" distL="114300" distR="114300" simplePos="0" relativeHeight="251664384" behindDoc="1" locked="0" layoutInCell="1" allowOverlap="1" wp14:anchorId="6730043D" wp14:editId="381F83C2">
          <wp:simplePos x="0" y="0"/>
          <wp:positionH relativeFrom="page">
            <wp:posOffset>-14605</wp:posOffset>
          </wp:positionH>
          <wp:positionV relativeFrom="page">
            <wp:posOffset>9745980</wp:posOffset>
          </wp:positionV>
          <wp:extent cx="7603194" cy="941202"/>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_LetterheadFooterAddress.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3194" cy="9412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6EBB8" w14:textId="77777777" w:rsidR="000E1179" w:rsidRPr="000651D9" w:rsidRDefault="00A2217B" w:rsidP="00D75782">
    <w:pPr>
      <w:rPr>
        <w:color w:val="3F3F3F" w:themeColor="text1"/>
        <w:sz w:val="16"/>
      </w:rPr>
    </w:pPr>
    <w:r w:rsidRPr="00A2217B">
      <w:rPr>
        <w:noProof/>
        <w:color w:val="3F3F3F" w:themeColor="text1"/>
        <w:sz w:val="16"/>
      </w:rPr>
      <w:drawing>
        <wp:anchor distT="0" distB="0" distL="114300" distR="114300" simplePos="0" relativeHeight="251662336" behindDoc="1" locked="0" layoutInCell="1" allowOverlap="1" wp14:anchorId="2C0E7D06" wp14:editId="42DF16F6">
          <wp:simplePos x="0" y="0"/>
          <wp:positionH relativeFrom="page">
            <wp:posOffset>-15237</wp:posOffset>
          </wp:positionH>
          <wp:positionV relativeFrom="page">
            <wp:posOffset>9738360</wp:posOffset>
          </wp:positionV>
          <wp:extent cx="7603194" cy="941202"/>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_LetterheadFooterAddress.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3194" cy="9412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F4E42" w14:textId="77777777" w:rsidR="001B1D02" w:rsidRDefault="001B1D02">
      <w:r>
        <w:separator/>
      </w:r>
    </w:p>
  </w:footnote>
  <w:footnote w:type="continuationSeparator" w:id="0">
    <w:p w14:paraId="01691D3A" w14:textId="77777777" w:rsidR="001B1D02" w:rsidRDefault="001B1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3691C" w14:textId="77777777" w:rsidR="000E1179" w:rsidRDefault="000E1179" w:rsidP="000E1179">
    <w:r>
      <w:rPr>
        <w:noProof/>
      </w:rPr>
      <w:drawing>
        <wp:anchor distT="0" distB="0" distL="114300" distR="114300" simplePos="0" relativeHeight="251660288" behindDoc="1" locked="0" layoutInCell="1" allowOverlap="1" wp14:anchorId="4927C401" wp14:editId="1597449D">
          <wp:simplePos x="0" y="0"/>
          <wp:positionH relativeFrom="column">
            <wp:posOffset>-735330</wp:posOffset>
          </wp:positionH>
          <wp:positionV relativeFrom="paragraph">
            <wp:posOffset>-465455</wp:posOffset>
          </wp:positionV>
          <wp:extent cx="7588800" cy="180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_Letterhead_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800" cy="1807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66A2" w14:textId="77777777" w:rsidR="000E1179" w:rsidRDefault="000E1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FBA35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75472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3C4AF4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C9EC86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FDE76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45223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44867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544106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0A309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B32ECC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C082154"/>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0B9A4DC7"/>
    <w:multiLevelType w:val="hybridMultilevel"/>
    <w:tmpl w:val="0A9A1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942997"/>
    <w:multiLevelType w:val="hybridMultilevel"/>
    <w:tmpl w:val="9BF6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EE43FC"/>
    <w:multiLevelType w:val="hybridMultilevel"/>
    <w:tmpl w:val="C86C628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DF64C01"/>
    <w:multiLevelType w:val="hybridMultilevel"/>
    <w:tmpl w:val="11125E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38E5FF6"/>
    <w:multiLevelType w:val="multilevel"/>
    <w:tmpl w:val="54B28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86A4E"/>
    <w:multiLevelType w:val="hybridMultilevel"/>
    <w:tmpl w:val="E8B05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F652D7"/>
    <w:multiLevelType w:val="hybridMultilevel"/>
    <w:tmpl w:val="6F78A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10"/>
  </w:num>
  <w:num w:numId="13">
    <w:abstractNumId w:val="0"/>
  </w:num>
  <w:num w:numId="14">
    <w:abstractNumId w:val="15"/>
  </w:num>
  <w:num w:numId="15">
    <w:abstractNumId w:val="14"/>
  </w:num>
  <w:num w:numId="16">
    <w:abstractNumId w:val="11"/>
  </w:num>
  <w:num w:numId="17">
    <w:abstractNumId w:val="16"/>
  </w:num>
  <w:num w:numId="18">
    <w:abstractNumId w:val="12"/>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drawingGridHorizontalSpacing w:val="113"/>
  <w:drawingGridVerticalSpacing w:val="113"/>
  <w:displayHorizontalDrawingGridEvery w:val="2"/>
  <w:displayVerticalDrawingGridEvery w:val="2"/>
  <w:doNotUseMarginsForDrawingGridOrigin/>
  <w:drawingGridHorizontalOrigin w:val="1276"/>
  <w:drawingGridVerticalOrigin w:val="1134"/>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D02"/>
    <w:rsid w:val="0001079C"/>
    <w:rsid w:val="00011CAB"/>
    <w:rsid w:val="00015911"/>
    <w:rsid w:val="00037629"/>
    <w:rsid w:val="00050A95"/>
    <w:rsid w:val="0005278F"/>
    <w:rsid w:val="0005332B"/>
    <w:rsid w:val="000651D9"/>
    <w:rsid w:val="0006556B"/>
    <w:rsid w:val="00070912"/>
    <w:rsid w:val="00072EEB"/>
    <w:rsid w:val="000A1297"/>
    <w:rsid w:val="000B4410"/>
    <w:rsid w:val="000C0914"/>
    <w:rsid w:val="000D4EAA"/>
    <w:rsid w:val="000D6FFB"/>
    <w:rsid w:val="000E1179"/>
    <w:rsid w:val="000E2CF3"/>
    <w:rsid w:val="000F1444"/>
    <w:rsid w:val="000F26DE"/>
    <w:rsid w:val="000F6219"/>
    <w:rsid w:val="001014F2"/>
    <w:rsid w:val="00103B59"/>
    <w:rsid w:val="00130D94"/>
    <w:rsid w:val="00133CD9"/>
    <w:rsid w:val="00134719"/>
    <w:rsid w:val="0013643D"/>
    <w:rsid w:val="001427BB"/>
    <w:rsid w:val="0015287C"/>
    <w:rsid w:val="00156E0F"/>
    <w:rsid w:val="00157E25"/>
    <w:rsid w:val="00160162"/>
    <w:rsid w:val="0016442C"/>
    <w:rsid w:val="0017014F"/>
    <w:rsid w:val="00173790"/>
    <w:rsid w:val="00175B19"/>
    <w:rsid w:val="001807B7"/>
    <w:rsid w:val="00180C44"/>
    <w:rsid w:val="001842C2"/>
    <w:rsid w:val="001B1135"/>
    <w:rsid w:val="001B1D02"/>
    <w:rsid w:val="001B49CA"/>
    <w:rsid w:val="001C7E45"/>
    <w:rsid w:val="001E2AD3"/>
    <w:rsid w:val="001E3CF4"/>
    <w:rsid w:val="001E4385"/>
    <w:rsid w:val="001E5087"/>
    <w:rsid w:val="001F2CFB"/>
    <w:rsid w:val="00206055"/>
    <w:rsid w:val="0021073A"/>
    <w:rsid w:val="002128BF"/>
    <w:rsid w:val="00253F7D"/>
    <w:rsid w:val="002572E6"/>
    <w:rsid w:val="0026496A"/>
    <w:rsid w:val="00265E16"/>
    <w:rsid w:val="00266A89"/>
    <w:rsid w:val="00266E55"/>
    <w:rsid w:val="0027601B"/>
    <w:rsid w:val="00280452"/>
    <w:rsid w:val="002968A2"/>
    <w:rsid w:val="002A34AB"/>
    <w:rsid w:val="002B1DF8"/>
    <w:rsid w:val="002B7E46"/>
    <w:rsid w:val="002C52A3"/>
    <w:rsid w:val="002C57FE"/>
    <w:rsid w:val="002D5E22"/>
    <w:rsid w:val="002D6F6F"/>
    <w:rsid w:val="002F0E52"/>
    <w:rsid w:val="002F2076"/>
    <w:rsid w:val="00304357"/>
    <w:rsid w:val="003216B6"/>
    <w:rsid w:val="003248F2"/>
    <w:rsid w:val="00333C61"/>
    <w:rsid w:val="00337345"/>
    <w:rsid w:val="00341E2E"/>
    <w:rsid w:val="003427EC"/>
    <w:rsid w:val="003454F6"/>
    <w:rsid w:val="0034624A"/>
    <w:rsid w:val="00351B27"/>
    <w:rsid w:val="0035479E"/>
    <w:rsid w:val="003562A9"/>
    <w:rsid w:val="00376D1E"/>
    <w:rsid w:val="00382B8B"/>
    <w:rsid w:val="00383D19"/>
    <w:rsid w:val="003943B1"/>
    <w:rsid w:val="00396C8F"/>
    <w:rsid w:val="003A0B79"/>
    <w:rsid w:val="003A3511"/>
    <w:rsid w:val="003B1E12"/>
    <w:rsid w:val="003B34A0"/>
    <w:rsid w:val="003C48F9"/>
    <w:rsid w:val="003C6EA4"/>
    <w:rsid w:val="003D3476"/>
    <w:rsid w:val="003D7487"/>
    <w:rsid w:val="003E2309"/>
    <w:rsid w:val="003E773A"/>
    <w:rsid w:val="003F2DF5"/>
    <w:rsid w:val="003F4938"/>
    <w:rsid w:val="004408EF"/>
    <w:rsid w:val="00452AF0"/>
    <w:rsid w:val="00480198"/>
    <w:rsid w:val="00493299"/>
    <w:rsid w:val="00493C52"/>
    <w:rsid w:val="0049654B"/>
    <w:rsid w:val="004A1112"/>
    <w:rsid w:val="004A472C"/>
    <w:rsid w:val="004B5AB8"/>
    <w:rsid w:val="004C116C"/>
    <w:rsid w:val="004D27C6"/>
    <w:rsid w:val="004E7FAD"/>
    <w:rsid w:val="005037AB"/>
    <w:rsid w:val="00505E8E"/>
    <w:rsid w:val="00514031"/>
    <w:rsid w:val="00517B9A"/>
    <w:rsid w:val="005222A0"/>
    <w:rsid w:val="005304A9"/>
    <w:rsid w:val="00553158"/>
    <w:rsid w:val="0055365D"/>
    <w:rsid w:val="0055748F"/>
    <w:rsid w:val="00561759"/>
    <w:rsid w:val="0056564D"/>
    <w:rsid w:val="00565739"/>
    <w:rsid w:val="00571992"/>
    <w:rsid w:val="00573663"/>
    <w:rsid w:val="0058232C"/>
    <w:rsid w:val="00584C32"/>
    <w:rsid w:val="005855BC"/>
    <w:rsid w:val="005A7068"/>
    <w:rsid w:val="005B0CB4"/>
    <w:rsid w:val="005B2F5C"/>
    <w:rsid w:val="005B7184"/>
    <w:rsid w:val="005B7C88"/>
    <w:rsid w:val="005D2307"/>
    <w:rsid w:val="005D4003"/>
    <w:rsid w:val="005E3697"/>
    <w:rsid w:val="005F7AC1"/>
    <w:rsid w:val="00604806"/>
    <w:rsid w:val="0060657D"/>
    <w:rsid w:val="00616222"/>
    <w:rsid w:val="006165AC"/>
    <w:rsid w:val="0062143B"/>
    <w:rsid w:val="006220D6"/>
    <w:rsid w:val="00635D05"/>
    <w:rsid w:val="00640660"/>
    <w:rsid w:val="00651B38"/>
    <w:rsid w:val="0066065B"/>
    <w:rsid w:val="00661F0D"/>
    <w:rsid w:val="00663DA9"/>
    <w:rsid w:val="00664900"/>
    <w:rsid w:val="006848DB"/>
    <w:rsid w:val="00685B17"/>
    <w:rsid w:val="00697348"/>
    <w:rsid w:val="00697F5B"/>
    <w:rsid w:val="006A38B5"/>
    <w:rsid w:val="006A636A"/>
    <w:rsid w:val="006C0C21"/>
    <w:rsid w:val="006C2910"/>
    <w:rsid w:val="006D7FF7"/>
    <w:rsid w:val="006E55F0"/>
    <w:rsid w:val="006F59E5"/>
    <w:rsid w:val="006F7441"/>
    <w:rsid w:val="006F7728"/>
    <w:rsid w:val="0070572E"/>
    <w:rsid w:val="00717D72"/>
    <w:rsid w:val="00733C7C"/>
    <w:rsid w:val="00750E27"/>
    <w:rsid w:val="00752BD2"/>
    <w:rsid w:val="00764164"/>
    <w:rsid w:val="00764CA8"/>
    <w:rsid w:val="0076509B"/>
    <w:rsid w:val="007701DD"/>
    <w:rsid w:val="007726A8"/>
    <w:rsid w:val="0077320A"/>
    <w:rsid w:val="007817F6"/>
    <w:rsid w:val="0078714A"/>
    <w:rsid w:val="00791137"/>
    <w:rsid w:val="007924AA"/>
    <w:rsid w:val="007957BB"/>
    <w:rsid w:val="007A7EE4"/>
    <w:rsid w:val="007B60F9"/>
    <w:rsid w:val="007D3402"/>
    <w:rsid w:val="007D4216"/>
    <w:rsid w:val="007D7D68"/>
    <w:rsid w:val="00812E4B"/>
    <w:rsid w:val="00813C54"/>
    <w:rsid w:val="00813E5F"/>
    <w:rsid w:val="008244DA"/>
    <w:rsid w:val="00857A4B"/>
    <w:rsid w:val="008610D6"/>
    <w:rsid w:val="00872EC7"/>
    <w:rsid w:val="008735D2"/>
    <w:rsid w:val="008769D8"/>
    <w:rsid w:val="00882A0B"/>
    <w:rsid w:val="00892709"/>
    <w:rsid w:val="008934FA"/>
    <w:rsid w:val="008A20D5"/>
    <w:rsid w:val="008A26B6"/>
    <w:rsid w:val="008A2DB0"/>
    <w:rsid w:val="008A6762"/>
    <w:rsid w:val="008C2D1B"/>
    <w:rsid w:val="008E1730"/>
    <w:rsid w:val="008E3D1F"/>
    <w:rsid w:val="008E6439"/>
    <w:rsid w:val="008F054B"/>
    <w:rsid w:val="0091169D"/>
    <w:rsid w:val="00916625"/>
    <w:rsid w:val="00921AED"/>
    <w:rsid w:val="00927822"/>
    <w:rsid w:val="00940D7C"/>
    <w:rsid w:val="009668F1"/>
    <w:rsid w:val="009757F6"/>
    <w:rsid w:val="00991259"/>
    <w:rsid w:val="00997D31"/>
    <w:rsid w:val="009A2B8E"/>
    <w:rsid w:val="009B068D"/>
    <w:rsid w:val="009B4CCC"/>
    <w:rsid w:val="009B6D94"/>
    <w:rsid w:val="009C4C6E"/>
    <w:rsid w:val="009C6897"/>
    <w:rsid w:val="009D5912"/>
    <w:rsid w:val="009F7773"/>
    <w:rsid w:val="00A02258"/>
    <w:rsid w:val="00A074F9"/>
    <w:rsid w:val="00A17132"/>
    <w:rsid w:val="00A2217B"/>
    <w:rsid w:val="00A276D3"/>
    <w:rsid w:val="00A31824"/>
    <w:rsid w:val="00A34938"/>
    <w:rsid w:val="00A52822"/>
    <w:rsid w:val="00A54949"/>
    <w:rsid w:val="00A5645F"/>
    <w:rsid w:val="00A56BE1"/>
    <w:rsid w:val="00A61217"/>
    <w:rsid w:val="00A62EDC"/>
    <w:rsid w:val="00A8302A"/>
    <w:rsid w:val="00A841DD"/>
    <w:rsid w:val="00A91D67"/>
    <w:rsid w:val="00A9211E"/>
    <w:rsid w:val="00A971F8"/>
    <w:rsid w:val="00AA4E68"/>
    <w:rsid w:val="00AA610F"/>
    <w:rsid w:val="00AC1F27"/>
    <w:rsid w:val="00AE2010"/>
    <w:rsid w:val="00B06116"/>
    <w:rsid w:val="00B1381B"/>
    <w:rsid w:val="00B13F1F"/>
    <w:rsid w:val="00B244A7"/>
    <w:rsid w:val="00B33BC0"/>
    <w:rsid w:val="00B340CE"/>
    <w:rsid w:val="00B377FD"/>
    <w:rsid w:val="00B472E9"/>
    <w:rsid w:val="00B548FB"/>
    <w:rsid w:val="00B55AA7"/>
    <w:rsid w:val="00B57256"/>
    <w:rsid w:val="00B57E67"/>
    <w:rsid w:val="00B720FA"/>
    <w:rsid w:val="00B765F5"/>
    <w:rsid w:val="00B85316"/>
    <w:rsid w:val="00B965A6"/>
    <w:rsid w:val="00BA7570"/>
    <w:rsid w:val="00BA79ED"/>
    <w:rsid w:val="00BB1C3B"/>
    <w:rsid w:val="00BD4B5B"/>
    <w:rsid w:val="00C03B91"/>
    <w:rsid w:val="00C1555F"/>
    <w:rsid w:val="00C23BF5"/>
    <w:rsid w:val="00C243DF"/>
    <w:rsid w:val="00C33419"/>
    <w:rsid w:val="00C37DB3"/>
    <w:rsid w:val="00C443A5"/>
    <w:rsid w:val="00C471E5"/>
    <w:rsid w:val="00C6092E"/>
    <w:rsid w:val="00C62EE5"/>
    <w:rsid w:val="00C663FB"/>
    <w:rsid w:val="00C711DF"/>
    <w:rsid w:val="00C8282F"/>
    <w:rsid w:val="00C857A7"/>
    <w:rsid w:val="00C90F77"/>
    <w:rsid w:val="00C91204"/>
    <w:rsid w:val="00CA7110"/>
    <w:rsid w:val="00CB7616"/>
    <w:rsid w:val="00CC31B7"/>
    <w:rsid w:val="00CE01A8"/>
    <w:rsid w:val="00CE6505"/>
    <w:rsid w:val="00CF08EA"/>
    <w:rsid w:val="00CF3944"/>
    <w:rsid w:val="00CF6A32"/>
    <w:rsid w:val="00D267A5"/>
    <w:rsid w:val="00D2788A"/>
    <w:rsid w:val="00D42F96"/>
    <w:rsid w:val="00D46EEA"/>
    <w:rsid w:val="00D60711"/>
    <w:rsid w:val="00D61B25"/>
    <w:rsid w:val="00D66ED7"/>
    <w:rsid w:val="00D7529F"/>
    <w:rsid w:val="00D75782"/>
    <w:rsid w:val="00D7618D"/>
    <w:rsid w:val="00D76550"/>
    <w:rsid w:val="00D819E9"/>
    <w:rsid w:val="00D81EE0"/>
    <w:rsid w:val="00D83988"/>
    <w:rsid w:val="00D94FAE"/>
    <w:rsid w:val="00D95A3C"/>
    <w:rsid w:val="00DA1D2B"/>
    <w:rsid w:val="00DA3192"/>
    <w:rsid w:val="00DA33F5"/>
    <w:rsid w:val="00DA37F8"/>
    <w:rsid w:val="00DB629A"/>
    <w:rsid w:val="00DB7B54"/>
    <w:rsid w:val="00DD47F8"/>
    <w:rsid w:val="00DD5589"/>
    <w:rsid w:val="00DD7214"/>
    <w:rsid w:val="00DE3522"/>
    <w:rsid w:val="00DE6AB2"/>
    <w:rsid w:val="00DE799F"/>
    <w:rsid w:val="00DF5BC5"/>
    <w:rsid w:val="00DF66CA"/>
    <w:rsid w:val="00E00536"/>
    <w:rsid w:val="00E13FB6"/>
    <w:rsid w:val="00E17CE5"/>
    <w:rsid w:val="00E31A5B"/>
    <w:rsid w:val="00E47C1B"/>
    <w:rsid w:val="00E668E7"/>
    <w:rsid w:val="00E85461"/>
    <w:rsid w:val="00E855D1"/>
    <w:rsid w:val="00EA40F9"/>
    <w:rsid w:val="00EA7EFC"/>
    <w:rsid w:val="00EB2A93"/>
    <w:rsid w:val="00EC08AB"/>
    <w:rsid w:val="00EC1EE0"/>
    <w:rsid w:val="00EC5A23"/>
    <w:rsid w:val="00EE28AE"/>
    <w:rsid w:val="00EE4101"/>
    <w:rsid w:val="00EE69C9"/>
    <w:rsid w:val="00EE7FC3"/>
    <w:rsid w:val="00EF4882"/>
    <w:rsid w:val="00F11319"/>
    <w:rsid w:val="00F12C52"/>
    <w:rsid w:val="00F1335C"/>
    <w:rsid w:val="00F14D5A"/>
    <w:rsid w:val="00F16C38"/>
    <w:rsid w:val="00F22FF2"/>
    <w:rsid w:val="00F26561"/>
    <w:rsid w:val="00F26A26"/>
    <w:rsid w:val="00F3393C"/>
    <w:rsid w:val="00F40BE2"/>
    <w:rsid w:val="00F457AE"/>
    <w:rsid w:val="00F60C2A"/>
    <w:rsid w:val="00F6327F"/>
    <w:rsid w:val="00F758EF"/>
    <w:rsid w:val="00F82661"/>
    <w:rsid w:val="00F830C7"/>
    <w:rsid w:val="00F847FC"/>
    <w:rsid w:val="00F9661E"/>
    <w:rsid w:val="00FA3F1B"/>
    <w:rsid w:val="00FA56DB"/>
    <w:rsid w:val="00FA6E7E"/>
    <w:rsid w:val="00FC19BC"/>
    <w:rsid w:val="00FD7A8E"/>
    <w:rsid w:val="00FE06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BC5C325"/>
  <w15:docId w15:val="{BA250285-1648-47A5-AB44-DB849F15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7629"/>
    <w:pPr>
      <w:spacing w:before="120" w:line="276" w:lineRule="auto"/>
      <w:jc w:val="both"/>
    </w:pPr>
    <w:rPr>
      <w:rFonts w:ascii="Arial" w:eastAsiaTheme="minorEastAsia" w:hAnsi="Arial" w:cstheme="minorBidi"/>
      <w:sz w:val="22"/>
      <w:szCs w:val="22"/>
    </w:rPr>
  </w:style>
  <w:style w:type="paragraph" w:styleId="Heading1">
    <w:name w:val="heading 1"/>
    <w:basedOn w:val="Normal"/>
    <w:next w:val="Normal"/>
    <w:qFormat/>
    <w:rsid w:val="007924AA"/>
    <w:pPr>
      <w:keepNext/>
      <w:outlineLvl w:val="0"/>
    </w:pPr>
    <w:rPr>
      <w:rFonts w:cs="Arial"/>
      <w:b/>
      <w:bCs/>
      <w:color w:val="000000"/>
      <w:sz w:val="24"/>
    </w:rPr>
  </w:style>
  <w:style w:type="paragraph" w:styleId="Heading2">
    <w:name w:val="heading 2"/>
    <w:basedOn w:val="Normal"/>
    <w:next w:val="Normal"/>
    <w:qFormat/>
    <w:rsid w:val="007924AA"/>
    <w:pPr>
      <w:keepNext/>
      <w:outlineLvl w:val="1"/>
    </w:pPr>
    <w:rPr>
      <w:rFonts w:cs="Arial"/>
      <w:b/>
      <w:bCs/>
      <w:iCs/>
      <w:color w:val="000000"/>
      <w:sz w:val="20"/>
    </w:rPr>
  </w:style>
  <w:style w:type="paragraph" w:styleId="Heading3">
    <w:name w:val="heading 3"/>
    <w:basedOn w:val="Normal"/>
    <w:next w:val="Normal"/>
    <w:rsid w:val="007924AA"/>
    <w:pPr>
      <w:keepNext/>
      <w:outlineLvl w:val="2"/>
    </w:pPr>
    <w:rPr>
      <w:rFonts w:cs="Arial"/>
      <w:bCs/>
      <w:i/>
      <w:color w:val="000000"/>
      <w:sz w:val="20"/>
    </w:rPr>
  </w:style>
  <w:style w:type="paragraph" w:styleId="Heading4">
    <w:name w:val="heading 4"/>
    <w:basedOn w:val="Normal"/>
    <w:next w:val="Normal"/>
    <w:link w:val="Heading4Char"/>
    <w:semiHidden/>
    <w:unhideWhenUsed/>
    <w:rsid w:val="00341E2E"/>
    <w:pPr>
      <w:keepNext/>
      <w:keepLines/>
      <w:spacing w:before="200"/>
      <w:outlineLvl w:val="3"/>
    </w:pPr>
    <w:rPr>
      <w:rFonts w:asciiTheme="majorHAnsi" w:eastAsiaTheme="majorEastAsia" w:hAnsiTheme="majorHAnsi" w:cstheme="majorBidi"/>
      <w:b/>
      <w:bCs/>
      <w:iCs/>
      <w:color w:val="00689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701D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01DD"/>
    <w:rPr>
      <w:rFonts w:ascii="Tahoma" w:hAnsi="Tahoma" w:cs="Tahoma"/>
      <w:sz w:val="16"/>
      <w:szCs w:val="16"/>
      <w:lang w:eastAsia="ja-JP"/>
    </w:rPr>
  </w:style>
  <w:style w:type="character" w:customStyle="1" w:styleId="Heading4Char">
    <w:name w:val="Heading 4 Char"/>
    <w:basedOn w:val="DefaultParagraphFont"/>
    <w:link w:val="Heading4"/>
    <w:semiHidden/>
    <w:rsid w:val="00341E2E"/>
    <w:rPr>
      <w:rFonts w:asciiTheme="majorHAnsi" w:eastAsiaTheme="majorEastAsia" w:hAnsiTheme="majorHAnsi" w:cstheme="majorBidi"/>
      <w:b/>
      <w:bCs/>
      <w:iCs/>
      <w:color w:val="006892" w:themeColor="accent1"/>
      <w:sz w:val="22"/>
      <w:lang w:eastAsia="ja-JP"/>
    </w:rPr>
  </w:style>
  <w:style w:type="paragraph" w:styleId="Header">
    <w:name w:val="header"/>
    <w:basedOn w:val="Normal"/>
    <w:link w:val="HeaderChar"/>
    <w:uiPriority w:val="99"/>
    <w:rsid w:val="00651B3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51B38"/>
    <w:rPr>
      <w:rFonts w:ascii="Arial" w:eastAsiaTheme="minorEastAsia" w:hAnsi="Arial" w:cstheme="minorBidi"/>
      <w:sz w:val="22"/>
      <w:szCs w:val="22"/>
    </w:rPr>
  </w:style>
  <w:style w:type="paragraph" w:styleId="Footer">
    <w:name w:val="footer"/>
    <w:basedOn w:val="Normal"/>
    <w:link w:val="FooterChar"/>
    <w:uiPriority w:val="99"/>
    <w:rsid w:val="00651B3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51B38"/>
    <w:rPr>
      <w:rFonts w:ascii="Arial" w:eastAsiaTheme="minorEastAsia" w:hAnsi="Arial" w:cstheme="minorBidi"/>
      <w:sz w:val="22"/>
      <w:szCs w:val="22"/>
    </w:rPr>
  </w:style>
  <w:style w:type="character" w:styleId="PlaceholderText">
    <w:name w:val="Placeholder Text"/>
    <w:basedOn w:val="DefaultParagraphFont"/>
    <w:uiPriority w:val="99"/>
    <w:semiHidden/>
    <w:rsid w:val="00BB1C3B"/>
    <w:rPr>
      <w:color w:val="808080"/>
    </w:rPr>
  </w:style>
  <w:style w:type="character" w:styleId="PageNumber">
    <w:name w:val="page number"/>
    <w:basedOn w:val="DefaultParagraphFont"/>
    <w:rsid w:val="00A2217B"/>
    <w:rPr>
      <w:rFonts w:ascii="Arial" w:hAnsi="Arial"/>
      <w:b w:val="0"/>
      <w:color w:val="3F3F3F" w:themeColor="text1"/>
      <w:sz w:val="16"/>
    </w:rPr>
  </w:style>
  <w:style w:type="character" w:styleId="Hyperlink">
    <w:name w:val="Hyperlink"/>
    <w:basedOn w:val="DefaultParagraphFont"/>
    <w:uiPriority w:val="99"/>
    <w:rsid w:val="00A2217B"/>
    <w:rPr>
      <w:color w:val="006892" w:themeColor="text2"/>
      <w:u w:val="single"/>
    </w:rPr>
  </w:style>
  <w:style w:type="character" w:customStyle="1" w:styleId="ListParagraphChar">
    <w:name w:val="List Paragraph Char"/>
    <w:aliases w:val="Recommendation Char,List Paragraph1 Char,dot point 1 Char,standard lewis Char"/>
    <w:basedOn w:val="DefaultParagraphFont"/>
    <w:link w:val="ListParagraph"/>
    <w:uiPriority w:val="34"/>
    <w:locked/>
    <w:rsid w:val="001B1D02"/>
    <w:rPr>
      <w:rFonts w:ascii="Calibri" w:hAnsi="Calibri" w:cs="Calibri"/>
    </w:rPr>
  </w:style>
  <w:style w:type="paragraph" w:styleId="ListParagraph">
    <w:name w:val="List Paragraph"/>
    <w:aliases w:val="Recommendation,List Paragraph1,dot point 1,standard lewis"/>
    <w:basedOn w:val="Normal"/>
    <w:link w:val="ListParagraphChar"/>
    <w:uiPriority w:val="34"/>
    <w:qFormat/>
    <w:rsid w:val="001B1D02"/>
    <w:pPr>
      <w:spacing w:before="0" w:line="240" w:lineRule="auto"/>
      <w:ind w:left="720"/>
      <w:jc w:val="left"/>
    </w:pPr>
    <w:rPr>
      <w:rFonts w:ascii="Calibri" w:eastAsia="MS Mincho" w:hAnsi="Calibri" w:cs="Calibri"/>
      <w:sz w:val="20"/>
      <w:szCs w:val="20"/>
    </w:rPr>
  </w:style>
  <w:style w:type="character" w:styleId="Strong">
    <w:name w:val="Strong"/>
    <w:basedOn w:val="DefaultParagraphFont"/>
    <w:uiPriority w:val="22"/>
    <w:qFormat/>
    <w:rsid w:val="001B1D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876000">
      <w:bodyDiv w:val="1"/>
      <w:marLeft w:val="0"/>
      <w:marRight w:val="0"/>
      <w:marTop w:val="0"/>
      <w:marBottom w:val="0"/>
      <w:divBdr>
        <w:top w:val="none" w:sz="0" w:space="0" w:color="auto"/>
        <w:left w:val="none" w:sz="0" w:space="0" w:color="auto"/>
        <w:bottom w:val="none" w:sz="0" w:space="0" w:color="auto"/>
        <w:right w:val="none" w:sz="0" w:space="0" w:color="auto"/>
      </w:divBdr>
    </w:div>
    <w:div w:id="177389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i-prm@health.nsw.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6011303\Downloads\ACI-2018-Letterhead-NEW-Updated%20(12).dotx" TargetMode="External"/></Relationships>
</file>

<file path=word/theme/theme1.xml><?xml version="1.0" encoding="utf-8"?>
<a:theme xmlns:a="http://schemas.openxmlformats.org/drawingml/2006/main" name="ACIThemes">
  <a:themeElements>
    <a:clrScheme name="ACI_CustomTheme">
      <a:dk1>
        <a:srgbClr val="3F3F3F"/>
      </a:dk1>
      <a:lt1>
        <a:srgbClr val="FFFFFF"/>
      </a:lt1>
      <a:dk2>
        <a:srgbClr val="006892"/>
      </a:dk2>
      <a:lt2>
        <a:srgbClr val="5AA3C4"/>
      </a:lt2>
      <a:accent1>
        <a:srgbClr val="006892"/>
      </a:accent1>
      <a:accent2>
        <a:srgbClr val="0082AA"/>
      </a:accent2>
      <a:accent3>
        <a:srgbClr val="5AA3C4"/>
      </a:accent3>
      <a:accent4>
        <a:srgbClr val="CED8DA"/>
      </a:accent4>
      <a:accent5>
        <a:srgbClr val="4CBABF"/>
      </a:accent5>
      <a:accent6>
        <a:srgbClr val="FCAF1D"/>
      </a:accent6>
      <a:hlink>
        <a:srgbClr val="4CBABF"/>
      </a:hlink>
      <a:folHlink>
        <a:srgbClr val="B2AA8B"/>
      </a:folHlink>
    </a:clrScheme>
    <a:fontScheme name="ACI_Custom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Default Design 1">
        <a:dk1>
          <a:srgbClr val="58595B"/>
        </a:dk1>
        <a:lt1>
          <a:srgbClr val="FFFFFF"/>
        </a:lt1>
        <a:dk2>
          <a:srgbClr val="006892"/>
        </a:dk2>
        <a:lt2>
          <a:srgbClr val="C0C0C0"/>
        </a:lt2>
        <a:accent1>
          <a:srgbClr val="006892"/>
        </a:accent1>
        <a:accent2>
          <a:srgbClr val="58595B"/>
        </a:accent2>
        <a:accent3>
          <a:srgbClr val="FFFFFF"/>
        </a:accent3>
        <a:accent4>
          <a:srgbClr val="4A4B4C"/>
        </a:accent4>
        <a:accent5>
          <a:srgbClr val="AAB9C7"/>
        </a:accent5>
        <a:accent6>
          <a:srgbClr val="4F5052"/>
        </a:accent6>
        <a:hlink>
          <a:srgbClr val="0092CC"/>
        </a:hlink>
        <a:folHlink>
          <a:srgbClr val="8080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0C250D752D764A87D62B633FFAB46B" ma:contentTypeVersion="10" ma:contentTypeDescription="Create a new document." ma:contentTypeScope="" ma:versionID="7102289c748d256f548f9a38fbc1d7d3">
  <xsd:schema xmlns:xsd="http://www.w3.org/2001/XMLSchema" xmlns:xs="http://www.w3.org/2001/XMLSchema" xmlns:p="http://schemas.microsoft.com/office/2006/metadata/properties" xmlns:ns3="7e31f82f-c316-45db-8925-22dd049f63e9" targetNamespace="http://schemas.microsoft.com/office/2006/metadata/properties" ma:root="true" ma:fieldsID="01e0b30c32bfaf94039c84233d903a54" ns3:_="">
    <xsd:import namespace="7e31f82f-c316-45db-8925-22dd049f63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1f82f-c316-45db-8925-22dd049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3699-2303-4992-BB8B-53D868B03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1f82f-c316-45db-8925-22dd049f6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F1E5A-FF9B-4071-9F35-E47DA51C86F6}">
  <ds:schemaRefs>
    <ds:schemaRef ds:uri="http://schemas.microsoft.com/sharepoint/v3/contenttype/forms"/>
  </ds:schemaRefs>
</ds:datastoreItem>
</file>

<file path=customXml/itemProps3.xml><?xml version="1.0" encoding="utf-8"?>
<ds:datastoreItem xmlns:ds="http://schemas.openxmlformats.org/officeDocument/2006/customXml" ds:itemID="{E7BB1E0E-97B1-496E-8AD8-14EA8B2407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98E1D0-9D93-4003-863E-234696B7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ACI-2018-Letterhead-NEW-Updated (12)</Template>
  <TotalTime>0</TotalTime>
  <Pages>2</Pages>
  <Words>445</Words>
  <Characters>2537</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Letter to</vt:lpstr>
    </vt:vector>
  </TitlesOfParts>
  <Company>ACI</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dc:title>
  <dc:creator>Nicole Austin</dc:creator>
  <cp:lastModifiedBy>Michelle ELWELL</cp:lastModifiedBy>
  <cp:revision>2</cp:revision>
  <cp:lastPrinted>2018-02-27T01:36:00Z</cp:lastPrinted>
  <dcterms:created xsi:type="dcterms:W3CDTF">2020-01-22T03:27:00Z</dcterms:created>
  <dcterms:modified xsi:type="dcterms:W3CDTF">2020-01-22T03:27:00Z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LINKTEK-ID-FILE">
    <vt:lpwstr>01E4-D065-D044-CF28</vt:lpwstr>
  </property>
  <property fmtid="{D5CDD505-2E9C-101B-9397-08002B2CF9AE}" pid="5" name="ContentTypeId">
    <vt:lpwstr>0x010100D10C250D752D764A87D62B633FFAB46B</vt:lpwstr>
  </property>
</Properties>
</file>