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CAF9D" w14:textId="263BC03A" w:rsidR="007151F0" w:rsidRPr="00E44925" w:rsidRDefault="00AC307D" w:rsidP="00E44925">
      <w:pPr>
        <w:jc w:val="both"/>
        <w:rPr>
          <w:rFonts w:ascii="Arial" w:hAnsi="Arial" w:cs="Arial"/>
          <w:bCs/>
          <w:sz w:val="24"/>
          <w:szCs w:val="24"/>
        </w:rPr>
      </w:pPr>
      <w:r>
        <w:rPr>
          <w:noProof/>
        </w:rPr>
        <w:drawing>
          <wp:anchor distT="0" distB="0" distL="114300" distR="114300" simplePos="0" relativeHeight="251658240" behindDoc="0" locked="0" layoutInCell="1" allowOverlap="1" wp14:anchorId="7E6670F2" wp14:editId="7648EC9F">
            <wp:simplePos x="0" y="0"/>
            <wp:positionH relativeFrom="margin">
              <wp:align>right</wp:align>
            </wp:positionH>
            <wp:positionV relativeFrom="paragraph">
              <wp:posOffset>0</wp:posOffset>
            </wp:positionV>
            <wp:extent cx="1318260" cy="14001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826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51F0" w:rsidRPr="00E44925">
        <w:rPr>
          <w:rFonts w:ascii="Arial" w:hAnsi="Arial" w:cs="Arial"/>
          <w:b/>
          <w:bCs/>
          <w:color w:val="FF0000"/>
          <w:sz w:val="24"/>
          <w:szCs w:val="24"/>
        </w:rPr>
        <w:t>POSITION NAME</w:t>
      </w:r>
      <w:r w:rsidR="00365DC6" w:rsidRPr="00E44925">
        <w:rPr>
          <w:rFonts w:ascii="Arial" w:hAnsi="Arial" w:cs="Arial"/>
          <w:b/>
          <w:bCs/>
          <w:sz w:val="24"/>
          <w:szCs w:val="24"/>
        </w:rPr>
        <w:t xml:space="preserve"> </w:t>
      </w:r>
      <w:r w:rsidR="00532DDD" w:rsidRPr="00E44925">
        <w:rPr>
          <w:rFonts w:ascii="Arial" w:hAnsi="Arial" w:cs="Arial"/>
          <w:b/>
          <w:bCs/>
          <w:sz w:val="24"/>
          <w:szCs w:val="24"/>
        </w:rPr>
        <w:t xml:space="preserve">  </w:t>
      </w:r>
      <w:r w:rsidR="00917BBE" w:rsidRPr="00E44925">
        <w:rPr>
          <w:rFonts w:ascii="Arial" w:hAnsi="Arial" w:cs="Arial"/>
          <w:b/>
          <w:bCs/>
          <w:sz w:val="24"/>
          <w:szCs w:val="24"/>
        </w:rPr>
        <w:t xml:space="preserve">Intake Officer – Aged Care &amp; Disability </w:t>
      </w:r>
      <w:r w:rsidR="00365DC6" w:rsidRPr="00E44925">
        <w:rPr>
          <w:rFonts w:ascii="Arial" w:hAnsi="Arial" w:cs="Arial"/>
          <w:bCs/>
          <w:sz w:val="24"/>
          <w:szCs w:val="24"/>
        </w:rPr>
        <w:t xml:space="preserve"> </w:t>
      </w:r>
    </w:p>
    <w:p w14:paraId="39FA2E54" w14:textId="77777777" w:rsidR="00AC307D" w:rsidRPr="00E44925" w:rsidRDefault="00AC307D" w:rsidP="00AC307D">
      <w:pPr>
        <w:spacing w:after="0" w:line="240" w:lineRule="auto"/>
        <w:ind w:left="2880" w:hanging="2880"/>
        <w:rPr>
          <w:rFonts w:ascii="Arial" w:hAnsi="Arial" w:cs="Arial"/>
          <w:sz w:val="24"/>
          <w:szCs w:val="24"/>
        </w:rPr>
      </w:pPr>
    </w:p>
    <w:p w14:paraId="49BDA811" w14:textId="0CEA904F" w:rsidR="00AC307D" w:rsidRPr="00E44925" w:rsidRDefault="007151F0" w:rsidP="00B53C62">
      <w:pPr>
        <w:autoSpaceDE w:val="0"/>
        <w:autoSpaceDN w:val="0"/>
        <w:adjustRightInd w:val="0"/>
        <w:spacing w:after="0" w:line="240" w:lineRule="auto"/>
        <w:ind w:left="2160" w:hanging="2160"/>
        <w:rPr>
          <w:rFonts w:ascii="Arial" w:hAnsi="Arial" w:cs="Arial"/>
          <w:bCs/>
          <w:sz w:val="24"/>
          <w:szCs w:val="24"/>
        </w:rPr>
      </w:pPr>
      <w:r w:rsidRPr="00E44925">
        <w:rPr>
          <w:rFonts w:ascii="Arial" w:hAnsi="Arial" w:cs="Arial"/>
          <w:b/>
          <w:bCs/>
          <w:color w:val="FF0000"/>
          <w:sz w:val="24"/>
          <w:szCs w:val="24"/>
        </w:rPr>
        <w:t>LOCATION</w:t>
      </w:r>
      <w:r w:rsidRPr="00E44925">
        <w:rPr>
          <w:rFonts w:ascii="Arial" w:hAnsi="Arial" w:cs="Arial"/>
          <w:b/>
          <w:bCs/>
          <w:color w:val="FF0000"/>
          <w:sz w:val="24"/>
          <w:szCs w:val="24"/>
        </w:rPr>
        <w:tab/>
      </w:r>
      <w:r w:rsidR="00B53C62" w:rsidRPr="00E44925">
        <w:rPr>
          <w:rFonts w:ascii="Arial" w:hAnsi="Arial" w:cs="Arial"/>
          <w:bCs/>
          <w:sz w:val="24"/>
          <w:szCs w:val="24"/>
        </w:rPr>
        <w:t xml:space="preserve">Office based Jannali </w:t>
      </w:r>
      <w:bookmarkStart w:id="0" w:name="_Hlk525723600"/>
    </w:p>
    <w:p w14:paraId="09ACF34D" w14:textId="77777777" w:rsidR="00025B55" w:rsidRPr="00E44925" w:rsidRDefault="00025B55" w:rsidP="00B53C62">
      <w:pPr>
        <w:autoSpaceDE w:val="0"/>
        <w:autoSpaceDN w:val="0"/>
        <w:adjustRightInd w:val="0"/>
        <w:spacing w:after="0" w:line="240" w:lineRule="auto"/>
        <w:ind w:left="2160" w:hanging="2160"/>
        <w:rPr>
          <w:rFonts w:ascii="Arial" w:hAnsi="Arial" w:cs="Arial"/>
          <w:b/>
          <w:bCs/>
          <w:color w:val="FF0000"/>
          <w:sz w:val="24"/>
          <w:szCs w:val="24"/>
        </w:rPr>
      </w:pPr>
    </w:p>
    <w:p w14:paraId="10C5F95F" w14:textId="77777777" w:rsidR="006800CB" w:rsidRDefault="00025B55" w:rsidP="00E44925">
      <w:pPr>
        <w:autoSpaceDE w:val="0"/>
        <w:autoSpaceDN w:val="0"/>
        <w:adjustRightInd w:val="0"/>
        <w:spacing w:after="0" w:line="240" w:lineRule="auto"/>
        <w:ind w:left="2160" w:hanging="2160"/>
        <w:rPr>
          <w:rFonts w:ascii="Arial" w:hAnsi="Arial" w:cs="Arial"/>
          <w:sz w:val="24"/>
          <w:szCs w:val="24"/>
        </w:rPr>
      </w:pPr>
      <w:r w:rsidRPr="00E44925">
        <w:rPr>
          <w:rFonts w:ascii="Arial" w:hAnsi="Arial" w:cs="Arial"/>
          <w:b/>
          <w:bCs/>
          <w:color w:val="FF0000"/>
          <w:sz w:val="24"/>
          <w:szCs w:val="24"/>
        </w:rPr>
        <w:t>SALARY</w:t>
      </w:r>
      <w:r w:rsidRPr="00E44925">
        <w:rPr>
          <w:rFonts w:ascii="Arial" w:hAnsi="Arial" w:cs="Arial"/>
          <w:b/>
          <w:bCs/>
          <w:sz w:val="24"/>
          <w:szCs w:val="24"/>
        </w:rPr>
        <w:t xml:space="preserve"> </w:t>
      </w:r>
      <w:r w:rsidRPr="00E44925">
        <w:rPr>
          <w:rFonts w:ascii="Arial" w:hAnsi="Arial" w:cs="Arial"/>
          <w:b/>
          <w:bCs/>
          <w:sz w:val="24"/>
          <w:szCs w:val="24"/>
        </w:rPr>
        <w:tab/>
      </w:r>
      <w:r w:rsidRPr="00E44925">
        <w:rPr>
          <w:rFonts w:ascii="Arial" w:hAnsi="Arial" w:cs="Arial"/>
          <w:sz w:val="24"/>
          <w:szCs w:val="24"/>
        </w:rPr>
        <w:t>SCHADS Modern Award Level</w:t>
      </w:r>
      <w:r w:rsidRPr="00E44925">
        <w:rPr>
          <w:rFonts w:ascii="Arial" w:hAnsi="Arial" w:cs="Arial"/>
          <w:b/>
          <w:bCs/>
          <w:sz w:val="24"/>
          <w:szCs w:val="24"/>
        </w:rPr>
        <w:t xml:space="preserve"> </w:t>
      </w:r>
      <w:r w:rsidR="00917BBE" w:rsidRPr="00E44925">
        <w:rPr>
          <w:rFonts w:ascii="Arial" w:hAnsi="Arial" w:cs="Arial"/>
          <w:sz w:val="24"/>
          <w:szCs w:val="24"/>
        </w:rPr>
        <w:t>3</w:t>
      </w:r>
      <w:r w:rsidR="00F61233" w:rsidRPr="00E44925">
        <w:rPr>
          <w:rFonts w:ascii="Arial" w:hAnsi="Arial" w:cs="Arial"/>
          <w:sz w:val="24"/>
          <w:szCs w:val="24"/>
        </w:rPr>
        <w:t xml:space="preserve"> ($30 /hour)</w:t>
      </w:r>
      <w:r w:rsidR="006800CB">
        <w:rPr>
          <w:rFonts w:ascii="Arial" w:hAnsi="Arial" w:cs="Arial"/>
          <w:sz w:val="24"/>
          <w:szCs w:val="24"/>
        </w:rPr>
        <w:t xml:space="preserve"> </w:t>
      </w:r>
    </w:p>
    <w:p w14:paraId="37C69C82" w14:textId="500FFF67" w:rsidR="00E44925" w:rsidRDefault="006800CB" w:rsidP="006800CB">
      <w:pPr>
        <w:autoSpaceDE w:val="0"/>
        <w:autoSpaceDN w:val="0"/>
        <w:adjustRightInd w:val="0"/>
        <w:spacing w:after="0" w:line="240" w:lineRule="auto"/>
        <w:ind w:left="2160"/>
        <w:rPr>
          <w:rFonts w:ascii="Arial" w:hAnsi="Arial" w:cs="Arial"/>
          <w:sz w:val="24"/>
          <w:szCs w:val="24"/>
        </w:rPr>
      </w:pPr>
      <w:r>
        <w:rPr>
          <w:rFonts w:ascii="Arial" w:hAnsi="Arial" w:cs="Arial"/>
          <w:sz w:val="24"/>
          <w:szCs w:val="24"/>
        </w:rPr>
        <w:t>25 hours per week 5 days per week</w:t>
      </w:r>
    </w:p>
    <w:p w14:paraId="0EAEC736" w14:textId="77777777" w:rsidR="00E44925" w:rsidRDefault="00E44925" w:rsidP="00E44925">
      <w:pPr>
        <w:autoSpaceDE w:val="0"/>
        <w:autoSpaceDN w:val="0"/>
        <w:adjustRightInd w:val="0"/>
        <w:spacing w:after="0" w:line="240" w:lineRule="auto"/>
        <w:ind w:left="2160" w:hanging="2160"/>
        <w:rPr>
          <w:rFonts w:ascii="Arial" w:hAnsi="Arial" w:cs="Arial"/>
          <w:sz w:val="24"/>
          <w:szCs w:val="24"/>
        </w:rPr>
      </w:pPr>
    </w:p>
    <w:p w14:paraId="2015EFDE" w14:textId="596EE75D" w:rsidR="00AC307D" w:rsidRPr="00E44925" w:rsidRDefault="00AC307D" w:rsidP="00E44925">
      <w:pPr>
        <w:autoSpaceDE w:val="0"/>
        <w:autoSpaceDN w:val="0"/>
        <w:adjustRightInd w:val="0"/>
        <w:spacing w:after="0" w:line="240" w:lineRule="auto"/>
        <w:ind w:left="2160" w:hanging="2160"/>
        <w:rPr>
          <w:rFonts w:ascii="Arial" w:hAnsi="Arial" w:cs="Arial"/>
          <w:b/>
          <w:bCs/>
          <w:sz w:val="24"/>
          <w:szCs w:val="24"/>
        </w:rPr>
      </w:pPr>
      <w:r w:rsidRPr="00E44925">
        <w:rPr>
          <w:rFonts w:ascii="Arial" w:hAnsi="Arial" w:cs="Arial"/>
          <w:b/>
          <w:bCs/>
          <w:sz w:val="24"/>
          <w:szCs w:val="24"/>
        </w:rPr>
        <w:t>The position is an identified Aboriginal position. Aboriginality is a genuine qualification authorised under Section 14(d) of the Anti-Discrimination ACT 1977</w:t>
      </w:r>
    </w:p>
    <w:bookmarkEnd w:id="0"/>
    <w:p w14:paraId="753BF8D8" w14:textId="21164484" w:rsidR="007151F0" w:rsidRPr="00E44925" w:rsidRDefault="007151F0" w:rsidP="00AC307D">
      <w:pPr>
        <w:autoSpaceDE w:val="0"/>
        <w:autoSpaceDN w:val="0"/>
        <w:adjustRightInd w:val="0"/>
        <w:spacing w:after="0" w:line="240" w:lineRule="auto"/>
        <w:rPr>
          <w:rFonts w:ascii="Arial" w:hAnsi="Arial" w:cs="Arial"/>
          <w:b/>
          <w:bCs/>
          <w:sz w:val="24"/>
          <w:szCs w:val="24"/>
        </w:rPr>
      </w:pPr>
    </w:p>
    <w:p w14:paraId="22670623" w14:textId="17F47EB5" w:rsidR="00365DC6" w:rsidRPr="00E44925" w:rsidRDefault="007151F0" w:rsidP="00AC307D">
      <w:pPr>
        <w:pStyle w:val="Default"/>
        <w:rPr>
          <w:rFonts w:ascii="Arial" w:hAnsi="Arial" w:cs="Arial"/>
          <w:b/>
          <w:bCs/>
          <w:color w:val="FF0000"/>
        </w:rPr>
      </w:pPr>
      <w:r w:rsidRPr="00E44925">
        <w:rPr>
          <w:rFonts w:ascii="Arial" w:hAnsi="Arial" w:cs="Arial"/>
          <w:b/>
          <w:bCs/>
          <w:color w:val="FF0000"/>
        </w:rPr>
        <w:t xml:space="preserve">ABOUT </w:t>
      </w:r>
      <w:r w:rsidR="006A73BC" w:rsidRPr="00E44925">
        <w:rPr>
          <w:rFonts w:ascii="Arial" w:hAnsi="Arial" w:cs="Arial"/>
          <w:b/>
          <w:bCs/>
          <w:color w:val="FF0000"/>
        </w:rPr>
        <w:t>THE ROLE</w:t>
      </w:r>
    </w:p>
    <w:p w14:paraId="6C2D6FA3" w14:textId="213021E1" w:rsidR="00532DDD" w:rsidRPr="00E44925" w:rsidRDefault="00532DDD" w:rsidP="00AC307D">
      <w:pPr>
        <w:pStyle w:val="Default"/>
        <w:rPr>
          <w:rFonts w:ascii="Arial" w:hAnsi="Arial" w:cs="Arial"/>
          <w:b/>
          <w:i/>
          <w:color w:val="FF0000"/>
        </w:rPr>
      </w:pPr>
    </w:p>
    <w:p w14:paraId="13DAE3E5" w14:textId="77777777" w:rsidR="00917BBE" w:rsidRPr="00E44925" w:rsidRDefault="00917BBE" w:rsidP="00917BBE">
      <w:pPr>
        <w:rPr>
          <w:rFonts w:ascii="Arial" w:hAnsi="Arial" w:cs="Arial"/>
          <w:color w:val="000000" w:themeColor="text1"/>
        </w:rPr>
      </w:pPr>
      <w:r w:rsidRPr="00E44925">
        <w:rPr>
          <w:rFonts w:ascii="Arial" w:hAnsi="Arial" w:cs="Arial"/>
          <w:color w:val="000000" w:themeColor="text1"/>
        </w:rPr>
        <w:t>In this role you will act as the primary liaison for all new enquiries into our Aged Care and Disability Support Programs, including CHSP &amp; NDIS.</w:t>
      </w:r>
    </w:p>
    <w:p w14:paraId="4F658927" w14:textId="77777777" w:rsidR="00917BBE" w:rsidRPr="00E44925" w:rsidRDefault="00917BBE" w:rsidP="00917BBE">
      <w:pPr>
        <w:rPr>
          <w:rFonts w:ascii="Arial" w:hAnsi="Arial" w:cs="Arial"/>
          <w:color w:val="000000" w:themeColor="text1"/>
        </w:rPr>
      </w:pPr>
      <w:r w:rsidRPr="00E44925">
        <w:rPr>
          <w:rFonts w:ascii="Arial" w:hAnsi="Arial" w:cs="Arial"/>
          <w:color w:val="000000" w:themeColor="text1"/>
        </w:rPr>
        <w:t>You will use information gathered during the client enquiry and intake process, negotiate service agreements and care plans and coordinate placement or, alternatively, to refer the client to other more appropriate services based on your sector and industry knowledge.</w:t>
      </w:r>
    </w:p>
    <w:p w14:paraId="054B8985" w14:textId="77777777" w:rsidR="00917BBE" w:rsidRPr="00E44925" w:rsidRDefault="00917BBE" w:rsidP="00917BBE">
      <w:pPr>
        <w:rPr>
          <w:rFonts w:ascii="Arial" w:hAnsi="Arial" w:cs="Arial"/>
          <w:color w:val="000000" w:themeColor="text1"/>
        </w:rPr>
      </w:pPr>
      <w:r w:rsidRPr="00E44925">
        <w:rPr>
          <w:rFonts w:ascii="Arial" w:hAnsi="Arial" w:cs="Arial"/>
          <w:color w:val="000000" w:themeColor="text1"/>
        </w:rPr>
        <w:t xml:space="preserve">This position is responsible for the initial costing/quoting of NDIS plans through to tracking and claiming for services delivered. </w:t>
      </w:r>
    </w:p>
    <w:p w14:paraId="3DE75975" w14:textId="1612A698" w:rsidR="00917BBE" w:rsidRPr="00E44925" w:rsidRDefault="00917BBE" w:rsidP="00917BBE">
      <w:pPr>
        <w:rPr>
          <w:rFonts w:ascii="Arial" w:hAnsi="Arial" w:cs="Arial"/>
          <w:color w:val="000000" w:themeColor="text1"/>
        </w:rPr>
      </w:pPr>
      <w:r w:rsidRPr="00E44925">
        <w:rPr>
          <w:rFonts w:ascii="Arial" w:hAnsi="Arial" w:cs="Arial"/>
          <w:color w:val="000000" w:themeColor="text1"/>
        </w:rPr>
        <w:t>You will work with your internal service delivery stakeholders to provide existing and potential new clients with a seamless and positive customer experience.</w:t>
      </w:r>
    </w:p>
    <w:p w14:paraId="7FF3819E" w14:textId="77777777" w:rsidR="00917BBE" w:rsidRPr="00E44925" w:rsidRDefault="00917BBE" w:rsidP="00917BBE">
      <w:pPr>
        <w:rPr>
          <w:rFonts w:ascii="Arial" w:hAnsi="Arial" w:cs="Arial"/>
          <w:color w:val="000000" w:themeColor="text1"/>
        </w:rPr>
      </w:pPr>
      <w:r w:rsidRPr="00E44925">
        <w:rPr>
          <w:rFonts w:ascii="Arial" w:hAnsi="Arial" w:cs="Arial"/>
          <w:b/>
          <w:bCs/>
          <w:color w:val="000000" w:themeColor="text1"/>
        </w:rPr>
        <w:t xml:space="preserve">Key Responsibilities </w:t>
      </w:r>
    </w:p>
    <w:p w14:paraId="3BC08535"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Pre-admission and admission of all new clients - intake</w:t>
      </w:r>
    </w:p>
    <w:p w14:paraId="63C31100"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 xml:space="preserve">Receive and process all initial or roll-over enquiries from current and new potential clients, and stakeholders </w:t>
      </w:r>
    </w:p>
    <w:p w14:paraId="4D702988"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Liaise with relevant stakeholders around placement suitability and capacity based on client needs and preferences</w:t>
      </w:r>
    </w:p>
    <w:p w14:paraId="62F61BE6"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Liaise with team leaders to match staff to service</w:t>
      </w:r>
    </w:p>
    <w:p w14:paraId="16992A10"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Provide general information and education to internal and external stakeholders and consumers</w:t>
      </w:r>
    </w:p>
    <w:p w14:paraId="0CEF63AF"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Roster Individual Support Workers to a service</w:t>
      </w:r>
    </w:p>
    <w:p w14:paraId="56CFE912"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Anticipate and respond to service delivery requests</w:t>
      </w:r>
    </w:p>
    <w:p w14:paraId="012D2FBC"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Undertake necessary administrative tasks to ensure smooth operation of all services</w:t>
      </w:r>
    </w:p>
    <w:p w14:paraId="3D8CEAC1" w14:textId="0FE4763E"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 xml:space="preserve"> Operate in accordance with </w:t>
      </w:r>
      <w:r w:rsidR="00E44925" w:rsidRPr="00E44925">
        <w:rPr>
          <w:rFonts w:ascii="Arial" w:hAnsi="Arial" w:cs="Arial"/>
          <w:color w:val="000000" w:themeColor="text1"/>
        </w:rPr>
        <w:t>all</w:t>
      </w:r>
      <w:r w:rsidRPr="00E44925">
        <w:rPr>
          <w:rFonts w:ascii="Arial" w:hAnsi="Arial" w:cs="Arial"/>
          <w:color w:val="000000" w:themeColor="text1"/>
        </w:rPr>
        <w:t xml:space="preserve"> system policy, procedures, and manual</w:t>
      </w:r>
    </w:p>
    <w:p w14:paraId="6216D570"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Regular communication with the NDIA / Support Coordinators, Aged Care Team and Clients</w:t>
      </w:r>
    </w:p>
    <w:p w14:paraId="21072180"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Prepare clients service agreements, bookings and quotes</w:t>
      </w:r>
    </w:p>
    <w:p w14:paraId="299CEFFC"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Management of service claims within PRODA</w:t>
      </w:r>
    </w:p>
    <w:p w14:paraId="04AF7124"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lastRenderedPageBreak/>
        <w:t xml:space="preserve">Maintain records, case note activity and input hours of service delivery into NDIS billing systems </w:t>
      </w:r>
      <w:proofErr w:type="gramStart"/>
      <w:r w:rsidRPr="00E44925">
        <w:rPr>
          <w:rFonts w:ascii="Arial" w:hAnsi="Arial" w:cs="Arial"/>
          <w:color w:val="000000" w:themeColor="text1"/>
        </w:rPr>
        <w:t>on a daily basis</w:t>
      </w:r>
      <w:proofErr w:type="gramEnd"/>
    </w:p>
    <w:p w14:paraId="59941658"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Represent KAC at industry and sector events and other forums</w:t>
      </w:r>
    </w:p>
    <w:p w14:paraId="212A0483"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 xml:space="preserve">Data entry within MYOB, DEX and PRODA </w:t>
      </w:r>
    </w:p>
    <w:p w14:paraId="63FBE78F" w14:textId="77777777" w:rsidR="00917BBE" w:rsidRPr="00E44925" w:rsidRDefault="00917BBE" w:rsidP="00917BBE">
      <w:pPr>
        <w:numPr>
          <w:ilvl w:val="0"/>
          <w:numId w:val="7"/>
        </w:numPr>
        <w:rPr>
          <w:rFonts w:ascii="Arial" w:hAnsi="Arial" w:cs="Arial"/>
          <w:color w:val="000000" w:themeColor="text1"/>
        </w:rPr>
      </w:pPr>
      <w:r w:rsidRPr="00E44925">
        <w:rPr>
          <w:rFonts w:ascii="Arial" w:hAnsi="Arial" w:cs="Arial"/>
          <w:color w:val="000000" w:themeColor="text1"/>
        </w:rPr>
        <w:t>Management of Petty Cash</w:t>
      </w:r>
    </w:p>
    <w:p w14:paraId="4E906ECF" w14:textId="77777777" w:rsidR="00917BBE" w:rsidRPr="00E44925" w:rsidRDefault="00917BBE" w:rsidP="00AC307D">
      <w:pPr>
        <w:pStyle w:val="Default"/>
        <w:rPr>
          <w:rFonts w:ascii="Arial" w:hAnsi="Arial" w:cs="Arial"/>
          <w:b/>
          <w:i/>
          <w:color w:val="FF0000"/>
        </w:rPr>
      </w:pPr>
    </w:p>
    <w:p w14:paraId="2CD6A265" w14:textId="69BF5504" w:rsidR="007151F0" w:rsidRPr="00E44925" w:rsidRDefault="007151F0" w:rsidP="00AC307D">
      <w:pPr>
        <w:pStyle w:val="Default"/>
        <w:rPr>
          <w:rFonts w:ascii="Arial" w:hAnsi="Arial" w:cs="Arial"/>
          <w:b/>
          <w:color w:val="FF0000"/>
        </w:rPr>
      </w:pPr>
      <w:r w:rsidRPr="00E44925">
        <w:rPr>
          <w:rFonts w:ascii="Arial" w:hAnsi="Arial" w:cs="Arial"/>
          <w:b/>
          <w:color w:val="FF0000"/>
        </w:rPr>
        <w:t>ABOUT KURRANULLA ABORIGINAL CORPORATION</w:t>
      </w:r>
    </w:p>
    <w:p w14:paraId="53286263" w14:textId="19597DB2" w:rsidR="004864BC" w:rsidRPr="00E44925" w:rsidRDefault="007151F0" w:rsidP="00AC307D">
      <w:pPr>
        <w:pStyle w:val="Default"/>
        <w:rPr>
          <w:rFonts w:ascii="Arial" w:hAnsi="Arial" w:cs="Arial"/>
          <w:color w:val="auto"/>
        </w:rPr>
      </w:pPr>
      <w:bookmarkStart w:id="1" w:name="_GoBack"/>
      <w:r w:rsidRPr="00E44925">
        <w:rPr>
          <w:rFonts w:ascii="Arial" w:hAnsi="Arial" w:cs="Arial"/>
          <w:color w:val="auto"/>
        </w:rPr>
        <w:t xml:space="preserve">Kurranulla Aboriginal Corporation </w:t>
      </w:r>
      <w:bookmarkEnd w:id="1"/>
      <w:r w:rsidRPr="00E44925">
        <w:rPr>
          <w:rFonts w:ascii="Arial" w:hAnsi="Arial" w:cs="Arial"/>
          <w:color w:val="auto"/>
        </w:rPr>
        <w:t xml:space="preserve">is a </w:t>
      </w:r>
      <w:r w:rsidR="003071F9" w:rsidRPr="00E44925">
        <w:rPr>
          <w:rFonts w:ascii="Arial" w:hAnsi="Arial" w:cs="Arial"/>
          <w:color w:val="auto"/>
        </w:rPr>
        <w:t>non-profit</w:t>
      </w:r>
      <w:r w:rsidRPr="00E44925">
        <w:rPr>
          <w:rFonts w:ascii="Arial" w:hAnsi="Arial" w:cs="Arial"/>
          <w:color w:val="auto"/>
        </w:rPr>
        <w:t xml:space="preserve"> community service organisation based in the Sutherland Shire</w:t>
      </w:r>
      <w:r w:rsidR="004A2CCE" w:rsidRPr="00E44925">
        <w:rPr>
          <w:rFonts w:ascii="Arial" w:hAnsi="Arial" w:cs="Arial"/>
          <w:color w:val="auto"/>
        </w:rPr>
        <w:t xml:space="preserve"> who have been providing services to the Community for </w:t>
      </w:r>
      <w:r w:rsidR="00AC307D" w:rsidRPr="00E44925">
        <w:rPr>
          <w:rFonts w:ascii="Arial" w:hAnsi="Arial" w:cs="Arial"/>
          <w:color w:val="auto"/>
        </w:rPr>
        <w:t>25</w:t>
      </w:r>
      <w:r w:rsidR="004A2CCE" w:rsidRPr="00E44925">
        <w:rPr>
          <w:rFonts w:ascii="Arial" w:hAnsi="Arial" w:cs="Arial"/>
          <w:color w:val="auto"/>
        </w:rPr>
        <w:t xml:space="preserve"> </w:t>
      </w:r>
      <w:r w:rsidR="006A73BC" w:rsidRPr="00E44925">
        <w:rPr>
          <w:rFonts w:ascii="Arial" w:hAnsi="Arial" w:cs="Arial"/>
          <w:color w:val="auto"/>
        </w:rPr>
        <w:t xml:space="preserve">years. </w:t>
      </w:r>
    </w:p>
    <w:p w14:paraId="1FD3852B" w14:textId="77777777" w:rsidR="00C46517" w:rsidRPr="00E44925" w:rsidRDefault="00C46517" w:rsidP="00AC307D">
      <w:pPr>
        <w:pStyle w:val="Default"/>
        <w:rPr>
          <w:rFonts w:ascii="Arial" w:hAnsi="Arial" w:cs="Arial"/>
          <w:color w:val="auto"/>
        </w:rPr>
      </w:pPr>
    </w:p>
    <w:p w14:paraId="133CDA45" w14:textId="0AEC21A6" w:rsidR="00050169" w:rsidRPr="00E44925" w:rsidRDefault="000320DE" w:rsidP="00AC307D">
      <w:pPr>
        <w:pStyle w:val="Default"/>
        <w:rPr>
          <w:rFonts w:ascii="Arial" w:hAnsi="Arial" w:cs="Arial"/>
        </w:rPr>
      </w:pPr>
      <w:r w:rsidRPr="00E44925">
        <w:rPr>
          <w:rFonts w:ascii="Arial" w:hAnsi="Arial" w:cs="Arial"/>
          <w:color w:val="auto"/>
        </w:rPr>
        <w:t>O</w:t>
      </w:r>
      <w:r w:rsidR="007151F0" w:rsidRPr="00E44925">
        <w:rPr>
          <w:rFonts w:ascii="Arial" w:hAnsi="Arial" w:cs="Arial"/>
        </w:rPr>
        <w:t xml:space="preserve">ur vision is to provide culturally appropriate services </w:t>
      </w:r>
      <w:r w:rsidRPr="00E44925">
        <w:rPr>
          <w:rFonts w:ascii="Arial" w:hAnsi="Arial" w:cs="Arial"/>
        </w:rPr>
        <w:t>and build</w:t>
      </w:r>
      <w:r w:rsidR="007151F0" w:rsidRPr="00E44925">
        <w:rPr>
          <w:rFonts w:ascii="Arial" w:hAnsi="Arial" w:cs="Arial"/>
        </w:rPr>
        <w:t xml:space="preserve"> the capacity and capability of indivi</w:t>
      </w:r>
      <w:r w:rsidR="00365DC6" w:rsidRPr="00E44925">
        <w:rPr>
          <w:rFonts w:ascii="Arial" w:hAnsi="Arial" w:cs="Arial"/>
        </w:rPr>
        <w:t xml:space="preserve">duals, families and </w:t>
      </w:r>
      <w:r w:rsidR="004864BC" w:rsidRPr="00E44925">
        <w:rPr>
          <w:rFonts w:ascii="Arial" w:hAnsi="Arial" w:cs="Arial"/>
        </w:rPr>
        <w:t>community.</w:t>
      </w:r>
    </w:p>
    <w:p w14:paraId="05EC66AC" w14:textId="305FC26C" w:rsidR="00AC307D" w:rsidRPr="00E44925" w:rsidRDefault="00AC307D" w:rsidP="00917BBE">
      <w:pPr>
        <w:pStyle w:val="Heading3"/>
        <w:spacing w:before="0" w:beforeAutospacing="0" w:after="0" w:afterAutospacing="0"/>
        <w:rPr>
          <w:rFonts w:ascii="Arial" w:hAnsi="Arial" w:cs="Arial"/>
        </w:rPr>
      </w:pPr>
    </w:p>
    <w:p w14:paraId="643B824C" w14:textId="4A7CC3B7" w:rsidR="00795E74" w:rsidRPr="00E44925" w:rsidRDefault="00C46517" w:rsidP="00AC307D">
      <w:pPr>
        <w:pStyle w:val="Default"/>
        <w:rPr>
          <w:rFonts w:ascii="Arial" w:hAnsi="Arial" w:cs="Arial"/>
          <w:b/>
          <w:color w:val="FF0000"/>
        </w:rPr>
      </w:pPr>
      <w:r w:rsidRPr="00E44925">
        <w:rPr>
          <w:rFonts w:ascii="Arial" w:hAnsi="Arial" w:cs="Arial"/>
          <w:b/>
          <w:color w:val="FF0000"/>
        </w:rPr>
        <w:t>SELECTION CRITERIA</w:t>
      </w:r>
    </w:p>
    <w:p w14:paraId="2F6D335A" w14:textId="77777777" w:rsidR="00AC307D" w:rsidRPr="00E44925" w:rsidRDefault="00AC307D" w:rsidP="00AC307D">
      <w:pPr>
        <w:pStyle w:val="Default"/>
        <w:rPr>
          <w:rFonts w:ascii="Arial" w:hAnsi="Arial" w:cs="Arial"/>
          <w:b/>
          <w:color w:val="FF0000"/>
        </w:rPr>
      </w:pPr>
    </w:p>
    <w:p w14:paraId="585DCA98" w14:textId="77777777" w:rsidR="00917BBE" w:rsidRPr="00E44925" w:rsidRDefault="00917BBE" w:rsidP="00917BBE">
      <w:pPr>
        <w:numPr>
          <w:ilvl w:val="0"/>
          <w:numId w:val="6"/>
        </w:numPr>
        <w:rPr>
          <w:rFonts w:ascii="Arial" w:hAnsi="Arial" w:cs="Arial"/>
          <w:color w:val="000000" w:themeColor="text1"/>
        </w:rPr>
      </w:pPr>
      <w:r w:rsidRPr="00E44925">
        <w:rPr>
          <w:rFonts w:ascii="Arial" w:hAnsi="Arial" w:cs="Arial"/>
          <w:color w:val="000000" w:themeColor="text1"/>
        </w:rPr>
        <w:t>Relevant tertiary qualification and/or demonstrated relevant experience in Community Services/Aged Care/Disability</w:t>
      </w:r>
    </w:p>
    <w:p w14:paraId="213218F0" w14:textId="77777777" w:rsidR="00917BBE" w:rsidRPr="00E44925" w:rsidRDefault="00917BBE" w:rsidP="00917BBE">
      <w:pPr>
        <w:numPr>
          <w:ilvl w:val="0"/>
          <w:numId w:val="6"/>
        </w:numPr>
        <w:rPr>
          <w:rFonts w:ascii="Arial" w:hAnsi="Arial" w:cs="Arial"/>
          <w:color w:val="000000" w:themeColor="text1"/>
        </w:rPr>
      </w:pPr>
      <w:r w:rsidRPr="00E44925">
        <w:rPr>
          <w:rFonts w:ascii="Arial" w:hAnsi="Arial" w:cs="Arial"/>
          <w:color w:val="000000" w:themeColor="text1"/>
        </w:rPr>
        <w:t>Demonstrated experience in a client facing / administrative role</w:t>
      </w:r>
    </w:p>
    <w:p w14:paraId="19F3825C" w14:textId="77777777" w:rsidR="00917BBE" w:rsidRPr="00E44925" w:rsidRDefault="00917BBE" w:rsidP="00917BBE">
      <w:pPr>
        <w:numPr>
          <w:ilvl w:val="0"/>
          <w:numId w:val="6"/>
        </w:numPr>
        <w:rPr>
          <w:rFonts w:ascii="Arial" w:hAnsi="Arial" w:cs="Arial"/>
          <w:color w:val="000000" w:themeColor="text1"/>
        </w:rPr>
      </w:pPr>
      <w:r w:rsidRPr="00E44925">
        <w:rPr>
          <w:rFonts w:ascii="Arial" w:hAnsi="Arial" w:cs="Arial"/>
          <w:color w:val="000000" w:themeColor="text1"/>
        </w:rPr>
        <w:t>Excellent interpersonal, communication and negotiation skills</w:t>
      </w:r>
    </w:p>
    <w:p w14:paraId="2DDCCEBA" w14:textId="77777777" w:rsidR="00917BBE" w:rsidRPr="00E44925" w:rsidRDefault="00917BBE" w:rsidP="00917BBE">
      <w:pPr>
        <w:numPr>
          <w:ilvl w:val="0"/>
          <w:numId w:val="6"/>
        </w:numPr>
        <w:rPr>
          <w:rFonts w:ascii="Arial" w:hAnsi="Arial" w:cs="Arial"/>
          <w:color w:val="000000" w:themeColor="text1"/>
        </w:rPr>
      </w:pPr>
      <w:r w:rsidRPr="00E44925">
        <w:rPr>
          <w:rFonts w:ascii="Arial" w:hAnsi="Arial" w:cs="Arial"/>
          <w:color w:val="000000" w:themeColor="text1"/>
        </w:rPr>
        <w:t>Ability to work independently, co-ordinate multi-disciplinary services and to self-manage outcomes</w:t>
      </w:r>
    </w:p>
    <w:p w14:paraId="0AF37E1B" w14:textId="77777777" w:rsidR="00917BBE" w:rsidRPr="00E44925" w:rsidRDefault="00917BBE" w:rsidP="00917BBE">
      <w:pPr>
        <w:numPr>
          <w:ilvl w:val="0"/>
          <w:numId w:val="6"/>
        </w:numPr>
        <w:rPr>
          <w:rFonts w:ascii="Arial" w:hAnsi="Arial" w:cs="Arial"/>
          <w:color w:val="000000" w:themeColor="text1"/>
        </w:rPr>
      </w:pPr>
      <w:r w:rsidRPr="00E44925">
        <w:rPr>
          <w:rFonts w:ascii="Arial" w:hAnsi="Arial" w:cs="Arial"/>
          <w:color w:val="000000" w:themeColor="text1"/>
        </w:rPr>
        <w:t>Experience in using client management systems and databases to maintain records and prepare accurate reports such as DEX, PRODA and MYOB</w:t>
      </w:r>
    </w:p>
    <w:p w14:paraId="3A397EB1" w14:textId="77777777" w:rsidR="00917BBE" w:rsidRPr="00E44925" w:rsidRDefault="00917BBE" w:rsidP="00917BBE">
      <w:pPr>
        <w:numPr>
          <w:ilvl w:val="0"/>
          <w:numId w:val="5"/>
        </w:numPr>
        <w:rPr>
          <w:rFonts w:ascii="Arial" w:hAnsi="Arial" w:cs="Arial"/>
          <w:color w:val="000000" w:themeColor="text1"/>
        </w:rPr>
      </w:pPr>
      <w:r w:rsidRPr="00E44925">
        <w:rPr>
          <w:rFonts w:ascii="Arial" w:hAnsi="Arial" w:cs="Arial"/>
          <w:color w:val="000000" w:themeColor="text1"/>
        </w:rPr>
        <w:t>Knowledge and application of general accounting principles &amp; experience in accounts receivable and/or financial environments</w:t>
      </w:r>
    </w:p>
    <w:p w14:paraId="4ABE1E92" w14:textId="77777777" w:rsidR="00917BBE" w:rsidRPr="00E44925" w:rsidRDefault="00917BBE" w:rsidP="00917BBE">
      <w:pPr>
        <w:numPr>
          <w:ilvl w:val="0"/>
          <w:numId w:val="5"/>
        </w:numPr>
        <w:rPr>
          <w:rFonts w:ascii="Arial" w:hAnsi="Arial" w:cs="Arial"/>
          <w:color w:val="000000" w:themeColor="text1"/>
        </w:rPr>
      </w:pPr>
      <w:r w:rsidRPr="00E44925">
        <w:rPr>
          <w:rFonts w:ascii="Arial" w:hAnsi="Arial" w:cs="Arial"/>
          <w:color w:val="000000" w:themeColor="text1"/>
        </w:rPr>
        <w:t>Demonstrated ability to meet deadlines, adapt to changing circumstances and maintain attention to detail</w:t>
      </w:r>
    </w:p>
    <w:p w14:paraId="7AA7B1CF" w14:textId="77777777" w:rsidR="00917BBE" w:rsidRPr="00E44925" w:rsidRDefault="00917BBE" w:rsidP="00917BBE">
      <w:pPr>
        <w:numPr>
          <w:ilvl w:val="0"/>
          <w:numId w:val="5"/>
        </w:numPr>
        <w:rPr>
          <w:rFonts w:ascii="Arial" w:hAnsi="Arial" w:cs="Arial"/>
          <w:color w:val="000000" w:themeColor="text1"/>
        </w:rPr>
      </w:pPr>
      <w:r w:rsidRPr="00E44925">
        <w:rPr>
          <w:rFonts w:ascii="Arial" w:hAnsi="Arial" w:cs="Arial"/>
          <w:color w:val="000000" w:themeColor="text1"/>
        </w:rPr>
        <w:t>Intermediate knowledge of Microsoft Excel and a high level of competency with MS Office applications</w:t>
      </w:r>
    </w:p>
    <w:p w14:paraId="150D395A" w14:textId="77777777" w:rsidR="004864BC" w:rsidRPr="00E44925" w:rsidRDefault="004864BC" w:rsidP="00AC307D">
      <w:pPr>
        <w:pStyle w:val="Default"/>
        <w:rPr>
          <w:rFonts w:ascii="Arial" w:hAnsi="Arial" w:cs="Arial"/>
          <w:b/>
          <w:i/>
          <w:color w:val="FF0000"/>
        </w:rPr>
      </w:pPr>
    </w:p>
    <w:p w14:paraId="501F924A" w14:textId="77777777" w:rsidR="00A61F63" w:rsidRPr="00E44925" w:rsidRDefault="00A61F63" w:rsidP="00AC307D">
      <w:pPr>
        <w:pStyle w:val="Default"/>
        <w:rPr>
          <w:rFonts w:ascii="Arial" w:hAnsi="Arial" w:cs="Arial"/>
          <w:b/>
          <w:color w:val="FF0000"/>
        </w:rPr>
      </w:pPr>
      <w:r w:rsidRPr="00E44925">
        <w:rPr>
          <w:rFonts w:ascii="Arial" w:hAnsi="Arial" w:cs="Arial"/>
          <w:b/>
          <w:color w:val="FF0000"/>
        </w:rPr>
        <w:t>HOW TO APPLY</w:t>
      </w:r>
    </w:p>
    <w:p w14:paraId="663C0FD9" w14:textId="77777777" w:rsidR="00A61F63" w:rsidRPr="00E44925" w:rsidRDefault="00A61F63" w:rsidP="00AC307D">
      <w:pPr>
        <w:pStyle w:val="Default"/>
        <w:rPr>
          <w:rFonts w:ascii="Arial" w:hAnsi="Arial" w:cs="Arial"/>
          <w:b/>
          <w:i/>
          <w:color w:val="FF0000"/>
        </w:rPr>
      </w:pPr>
    </w:p>
    <w:p w14:paraId="2938F869" w14:textId="4E70F9D1" w:rsidR="00A61F63" w:rsidRPr="00E44925" w:rsidRDefault="00A61F63" w:rsidP="00AC307D">
      <w:pPr>
        <w:pStyle w:val="Default"/>
        <w:rPr>
          <w:rFonts w:ascii="Arial" w:hAnsi="Arial" w:cs="Arial"/>
          <w:color w:val="auto"/>
        </w:rPr>
      </w:pPr>
      <w:r w:rsidRPr="00E44925">
        <w:rPr>
          <w:rFonts w:ascii="Arial" w:hAnsi="Arial" w:cs="Arial"/>
          <w:color w:val="auto"/>
        </w:rPr>
        <w:t>Please forward resume along with a cover letter to</w:t>
      </w:r>
      <w:r w:rsidR="00C46517" w:rsidRPr="00E44925">
        <w:rPr>
          <w:rFonts w:ascii="Arial" w:hAnsi="Arial" w:cs="Arial"/>
          <w:color w:val="auto"/>
        </w:rPr>
        <w:t xml:space="preserve"> addressing the above Selection Criteria</w:t>
      </w:r>
      <w:r w:rsidR="00AC307D" w:rsidRPr="00E44925">
        <w:rPr>
          <w:rFonts w:ascii="Arial" w:hAnsi="Arial" w:cs="Arial"/>
          <w:color w:val="auto"/>
        </w:rPr>
        <w:t xml:space="preserve"> to</w:t>
      </w:r>
      <w:r w:rsidRPr="00E44925">
        <w:rPr>
          <w:rFonts w:ascii="Arial" w:hAnsi="Arial" w:cs="Arial"/>
          <w:color w:val="auto"/>
        </w:rPr>
        <w:t>:</w:t>
      </w:r>
    </w:p>
    <w:p w14:paraId="099EA24C" w14:textId="77777777" w:rsidR="00A61F63" w:rsidRPr="00E44925" w:rsidRDefault="00A61F63" w:rsidP="00AC307D">
      <w:pPr>
        <w:pStyle w:val="Default"/>
        <w:rPr>
          <w:rFonts w:ascii="Arial" w:hAnsi="Arial" w:cs="Arial"/>
          <w:color w:val="auto"/>
        </w:rPr>
      </w:pPr>
    </w:p>
    <w:p w14:paraId="25C50265" w14:textId="64DC8659" w:rsidR="00A61F63" w:rsidRDefault="001C629C" w:rsidP="00AC307D">
      <w:pPr>
        <w:pStyle w:val="Default"/>
        <w:rPr>
          <w:rStyle w:val="Hyperlink"/>
          <w:rFonts w:ascii="Arial" w:hAnsi="Arial" w:cs="Arial"/>
        </w:rPr>
      </w:pPr>
      <w:hyperlink r:id="rId9" w:history="1">
        <w:r w:rsidR="00AC307D" w:rsidRPr="00E44925">
          <w:rPr>
            <w:rStyle w:val="Hyperlink"/>
            <w:rFonts w:ascii="Arial" w:hAnsi="Arial" w:cs="Arial"/>
          </w:rPr>
          <w:t>manager@kurranulla.org.au</w:t>
        </w:r>
      </w:hyperlink>
    </w:p>
    <w:p w14:paraId="52C4BE15" w14:textId="550C91C6" w:rsidR="003C534C" w:rsidRDefault="003C534C" w:rsidP="00AC307D">
      <w:pPr>
        <w:pStyle w:val="Default"/>
        <w:rPr>
          <w:rStyle w:val="Hyperlink"/>
          <w:rFonts w:ascii="Arial" w:hAnsi="Arial" w:cs="Arial"/>
        </w:rPr>
      </w:pPr>
    </w:p>
    <w:p w14:paraId="5E413B75" w14:textId="02F8BB77" w:rsidR="003C534C" w:rsidRPr="003C534C" w:rsidRDefault="003C534C" w:rsidP="00AC307D">
      <w:pPr>
        <w:pStyle w:val="Default"/>
        <w:rPr>
          <w:rFonts w:ascii="Arial" w:hAnsi="Arial" w:cs="Arial"/>
          <w:b/>
          <w:bCs/>
          <w:color w:val="FF0000"/>
        </w:rPr>
      </w:pPr>
      <w:r w:rsidRPr="003C534C">
        <w:rPr>
          <w:rStyle w:val="Hyperlink"/>
          <w:rFonts w:ascii="Arial" w:hAnsi="Arial" w:cs="Arial"/>
          <w:b/>
          <w:bCs/>
          <w:color w:val="FF0000"/>
          <w:u w:val="none"/>
        </w:rPr>
        <w:t>CLOSING DATE: 12 June 2020</w:t>
      </w:r>
    </w:p>
    <w:p w14:paraId="11F9ACCB" w14:textId="77777777" w:rsidR="00A61F63" w:rsidRPr="00E44925" w:rsidRDefault="00A61F63" w:rsidP="00AC307D">
      <w:pPr>
        <w:pStyle w:val="Default"/>
        <w:rPr>
          <w:rFonts w:ascii="Arial" w:hAnsi="Arial" w:cs="Arial"/>
          <w:color w:val="auto"/>
        </w:rPr>
      </w:pPr>
    </w:p>
    <w:p w14:paraId="3266A1E4" w14:textId="1BDC1349" w:rsidR="00A61F63" w:rsidRPr="00E44925" w:rsidRDefault="00A61F63" w:rsidP="00AC307D">
      <w:pPr>
        <w:pStyle w:val="Default"/>
        <w:rPr>
          <w:rFonts w:ascii="Arial" w:hAnsi="Arial" w:cs="Arial"/>
          <w:b/>
          <w:i/>
          <w:color w:val="FF0000"/>
        </w:rPr>
      </w:pPr>
      <w:r w:rsidRPr="00E44925">
        <w:rPr>
          <w:rFonts w:ascii="Arial" w:hAnsi="Arial" w:cs="Arial"/>
          <w:color w:val="auto"/>
        </w:rPr>
        <w:t xml:space="preserve">Or call </w:t>
      </w:r>
      <w:r w:rsidR="008E0415" w:rsidRPr="00E44925">
        <w:rPr>
          <w:rFonts w:ascii="Arial" w:hAnsi="Arial" w:cs="Arial"/>
          <w:color w:val="auto"/>
        </w:rPr>
        <w:t>Wendy French</w:t>
      </w:r>
      <w:r w:rsidR="00C46517" w:rsidRPr="00E44925">
        <w:rPr>
          <w:rFonts w:ascii="Arial" w:hAnsi="Arial" w:cs="Arial"/>
          <w:color w:val="auto"/>
        </w:rPr>
        <w:t xml:space="preserve"> </w:t>
      </w:r>
      <w:r w:rsidRPr="00E44925">
        <w:rPr>
          <w:rFonts w:ascii="Arial" w:hAnsi="Arial" w:cs="Arial"/>
          <w:color w:val="auto"/>
        </w:rPr>
        <w:t>9528-0287 for further information</w:t>
      </w:r>
      <w:r w:rsidRPr="00E44925">
        <w:rPr>
          <w:rFonts w:ascii="Arial" w:hAnsi="Arial" w:cs="Arial"/>
          <w:b/>
          <w:i/>
          <w:color w:val="FF0000"/>
        </w:rPr>
        <w:t xml:space="preserve"> </w:t>
      </w:r>
      <w:r w:rsidR="003C534C">
        <w:rPr>
          <w:rFonts w:ascii="Arial" w:hAnsi="Arial" w:cs="Arial"/>
          <w:b/>
          <w:i/>
          <w:color w:val="FF0000"/>
        </w:rPr>
        <w:t xml:space="preserve"> </w:t>
      </w:r>
    </w:p>
    <w:p w14:paraId="7F80EE70" w14:textId="281413A2" w:rsidR="00EE60FD" w:rsidRPr="00E44925" w:rsidRDefault="00EE60FD" w:rsidP="00AC307D">
      <w:pPr>
        <w:spacing w:after="0" w:line="240" w:lineRule="auto"/>
        <w:rPr>
          <w:rFonts w:ascii="Arial" w:hAnsi="Arial" w:cs="Arial"/>
          <w:b/>
          <w:bCs/>
          <w:color w:val="FF0000"/>
          <w:sz w:val="24"/>
          <w:szCs w:val="24"/>
        </w:rPr>
      </w:pPr>
    </w:p>
    <w:p w14:paraId="70C28D85" w14:textId="11E4C27B" w:rsidR="0014238D" w:rsidRPr="00E44925" w:rsidRDefault="001C629C" w:rsidP="00AC307D">
      <w:pPr>
        <w:spacing w:after="0" w:line="240" w:lineRule="auto"/>
        <w:rPr>
          <w:rFonts w:ascii="Arial" w:hAnsi="Arial" w:cs="Arial"/>
          <w:sz w:val="28"/>
          <w:szCs w:val="28"/>
        </w:rPr>
      </w:pPr>
      <w:hyperlink r:id="rId10" w:history="1">
        <w:r w:rsidR="00C46517" w:rsidRPr="00E44925">
          <w:rPr>
            <w:rStyle w:val="Hyperlink"/>
            <w:rFonts w:ascii="Arial" w:hAnsi="Arial" w:cs="Arial"/>
            <w:sz w:val="28"/>
            <w:szCs w:val="28"/>
          </w:rPr>
          <w:t>www.kurranulla.org.au</w:t>
        </w:r>
      </w:hyperlink>
    </w:p>
    <w:sectPr w:rsidR="0014238D" w:rsidRPr="00E44925" w:rsidSect="00C46517">
      <w:footerReference w:type="default" r:id="rId1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FBBCA" w14:textId="77777777" w:rsidR="001C629C" w:rsidRDefault="001C629C" w:rsidP="007151F0">
      <w:pPr>
        <w:spacing w:after="0" w:line="240" w:lineRule="auto"/>
      </w:pPr>
      <w:r>
        <w:separator/>
      </w:r>
    </w:p>
  </w:endnote>
  <w:endnote w:type="continuationSeparator" w:id="0">
    <w:p w14:paraId="5F046A0B" w14:textId="77777777" w:rsidR="001C629C" w:rsidRDefault="001C629C" w:rsidP="0071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AD8D" w14:textId="01ED8CBB" w:rsidR="007151F0" w:rsidRDefault="005C1DA3">
    <w:pPr>
      <w:pStyle w:val="Footer"/>
    </w:pPr>
    <w:r>
      <w:t>Updated: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C0AD6" w14:textId="77777777" w:rsidR="001C629C" w:rsidRDefault="001C629C" w:rsidP="007151F0">
      <w:pPr>
        <w:spacing w:after="0" w:line="240" w:lineRule="auto"/>
      </w:pPr>
      <w:r>
        <w:separator/>
      </w:r>
    </w:p>
  </w:footnote>
  <w:footnote w:type="continuationSeparator" w:id="0">
    <w:p w14:paraId="723F7ABB" w14:textId="77777777" w:rsidR="001C629C" w:rsidRDefault="001C629C" w:rsidP="00715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7CFC"/>
    <w:multiLevelType w:val="multilevel"/>
    <w:tmpl w:val="2A3E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8384D"/>
    <w:multiLevelType w:val="multilevel"/>
    <w:tmpl w:val="38D8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2699D"/>
    <w:multiLevelType w:val="hybridMultilevel"/>
    <w:tmpl w:val="440AA068"/>
    <w:lvl w:ilvl="0" w:tplc="63ECA94E">
      <w:numFmt w:val="bullet"/>
      <w:lvlText w:val=""/>
      <w:lvlJc w:val="left"/>
      <w:pPr>
        <w:ind w:left="1080" w:hanging="360"/>
      </w:pPr>
      <w:rPr>
        <w:rFonts w:ascii="Symbol" w:eastAsiaTheme="minorHAnsi" w:hAnsi="Symbol" w:cs="Aria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755007E"/>
    <w:multiLevelType w:val="multilevel"/>
    <w:tmpl w:val="0542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767CD"/>
    <w:multiLevelType w:val="multilevel"/>
    <w:tmpl w:val="FBEE5E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6616E"/>
    <w:multiLevelType w:val="multilevel"/>
    <w:tmpl w:val="F9B43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76356"/>
    <w:multiLevelType w:val="multilevel"/>
    <w:tmpl w:val="62C4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F0"/>
    <w:rsid w:val="00025B55"/>
    <w:rsid w:val="00027687"/>
    <w:rsid w:val="000320DE"/>
    <w:rsid w:val="00050169"/>
    <w:rsid w:val="00077E9E"/>
    <w:rsid w:val="000A652B"/>
    <w:rsid w:val="000B40E7"/>
    <w:rsid w:val="0014238D"/>
    <w:rsid w:val="001C2C1A"/>
    <w:rsid w:val="001C629C"/>
    <w:rsid w:val="001D0A3F"/>
    <w:rsid w:val="00223383"/>
    <w:rsid w:val="00260CC5"/>
    <w:rsid w:val="00284769"/>
    <w:rsid w:val="003071F9"/>
    <w:rsid w:val="00365DC6"/>
    <w:rsid w:val="00391BE0"/>
    <w:rsid w:val="003C534C"/>
    <w:rsid w:val="003D2214"/>
    <w:rsid w:val="004216D0"/>
    <w:rsid w:val="0045012E"/>
    <w:rsid w:val="00450637"/>
    <w:rsid w:val="004864BC"/>
    <w:rsid w:val="004A2CCE"/>
    <w:rsid w:val="00503724"/>
    <w:rsid w:val="00532DDD"/>
    <w:rsid w:val="005C1DA3"/>
    <w:rsid w:val="00622F2B"/>
    <w:rsid w:val="006800CB"/>
    <w:rsid w:val="006A73BC"/>
    <w:rsid w:val="006C2101"/>
    <w:rsid w:val="006F5978"/>
    <w:rsid w:val="007151F0"/>
    <w:rsid w:val="0072653B"/>
    <w:rsid w:val="00731477"/>
    <w:rsid w:val="00795E74"/>
    <w:rsid w:val="007A7BD4"/>
    <w:rsid w:val="007B5819"/>
    <w:rsid w:val="007E79CB"/>
    <w:rsid w:val="00805053"/>
    <w:rsid w:val="008326D2"/>
    <w:rsid w:val="008E0415"/>
    <w:rsid w:val="0090213F"/>
    <w:rsid w:val="00917BBE"/>
    <w:rsid w:val="009354B0"/>
    <w:rsid w:val="009E50F8"/>
    <w:rsid w:val="00A608EC"/>
    <w:rsid w:val="00A61F63"/>
    <w:rsid w:val="00AB3029"/>
    <w:rsid w:val="00AC307D"/>
    <w:rsid w:val="00AD33E0"/>
    <w:rsid w:val="00AD50E6"/>
    <w:rsid w:val="00B345E4"/>
    <w:rsid w:val="00B53C62"/>
    <w:rsid w:val="00B64C98"/>
    <w:rsid w:val="00B87ECA"/>
    <w:rsid w:val="00B92931"/>
    <w:rsid w:val="00BB408C"/>
    <w:rsid w:val="00BB455E"/>
    <w:rsid w:val="00C036F7"/>
    <w:rsid w:val="00C46517"/>
    <w:rsid w:val="00D70759"/>
    <w:rsid w:val="00DD17B9"/>
    <w:rsid w:val="00DE607C"/>
    <w:rsid w:val="00E12496"/>
    <w:rsid w:val="00E35958"/>
    <w:rsid w:val="00E44925"/>
    <w:rsid w:val="00EA1C07"/>
    <w:rsid w:val="00EE60FD"/>
    <w:rsid w:val="00F21D6F"/>
    <w:rsid w:val="00F578F6"/>
    <w:rsid w:val="00F61233"/>
    <w:rsid w:val="00F835DE"/>
    <w:rsid w:val="00F962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9798C"/>
  <w15:docId w15:val="{6C8BDEA3-A2F9-4506-9CB0-4686794E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51F0"/>
  </w:style>
  <w:style w:type="paragraph" w:styleId="Heading3">
    <w:name w:val="heading 3"/>
    <w:basedOn w:val="Normal"/>
    <w:link w:val="Heading3Char"/>
    <w:uiPriority w:val="9"/>
    <w:unhideWhenUsed/>
    <w:qFormat/>
    <w:rsid w:val="00365DC6"/>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51F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151F0"/>
    <w:pPr>
      <w:ind w:left="720"/>
      <w:contextualSpacing/>
    </w:pPr>
  </w:style>
  <w:style w:type="character" w:styleId="Hyperlink">
    <w:name w:val="Hyperlink"/>
    <w:basedOn w:val="DefaultParagraphFont"/>
    <w:uiPriority w:val="99"/>
    <w:unhideWhenUsed/>
    <w:rsid w:val="007151F0"/>
    <w:rPr>
      <w:color w:val="0563C1" w:themeColor="hyperlink"/>
      <w:u w:val="single"/>
    </w:rPr>
  </w:style>
  <w:style w:type="paragraph" w:styleId="BalloonText">
    <w:name w:val="Balloon Text"/>
    <w:basedOn w:val="Normal"/>
    <w:link w:val="BalloonTextChar"/>
    <w:uiPriority w:val="99"/>
    <w:semiHidden/>
    <w:unhideWhenUsed/>
    <w:rsid w:val="00715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F0"/>
    <w:rPr>
      <w:rFonts w:ascii="Tahoma" w:hAnsi="Tahoma" w:cs="Tahoma"/>
      <w:sz w:val="16"/>
      <w:szCs w:val="16"/>
    </w:rPr>
  </w:style>
  <w:style w:type="paragraph" w:styleId="Header">
    <w:name w:val="header"/>
    <w:basedOn w:val="Normal"/>
    <w:link w:val="HeaderChar"/>
    <w:uiPriority w:val="99"/>
    <w:semiHidden/>
    <w:unhideWhenUsed/>
    <w:rsid w:val="007151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51F0"/>
  </w:style>
  <w:style w:type="paragraph" w:styleId="Footer">
    <w:name w:val="footer"/>
    <w:basedOn w:val="Normal"/>
    <w:link w:val="FooterChar"/>
    <w:uiPriority w:val="99"/>
    <w:semiHidden/>
    <w:unhideWhenUsed/>
    <w:rsid w:val="007151F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151F0"/>
  </w:style>
  <w:style w:type="character" w:customStyle="1" w:styleId="Heading3Char">
    <w:name w:val="Heading 3 Char"/>
    <w:basedOn w:val="DefaultParagraphFont"/>
    <w:link w:val="Heading3"/>
    <w:uiPriority w:val="9"/>
    <w:rsid w:val="00365DC6"/>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365DC6"/>
    <w:rPr>
      <w:b/>
      <w:bCs/>
    </w:rPr>
  </w:style>
  <w:style w:type="paragraph" w:styleId="NormalWeb">
    <w:name w:val="Normal (Web)"/>
    <w:basedOn w:val="Normal"/>
    <w:uiPriority w:val="99"/>
    <w:semiHidden/>
    <w:unhideWhenUsed/>
    <w:rsid w:val="00365DC6"/>
    <w:pPr>
      <w:spacing w:before="100" w:beforeAutospacing="1" w:after="100" w:afterAutospacing="1" w:line="240" w:lineRule="auto"/>
    </w:pPr>
    <w:rPr>
      <w:rFonts w:ascii="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C46517"/>
    <w:rPr>
      <w:color w:val="605E5C"/>
      <w:shd w:val="clear" w:color="auto" w:fill="E1DFDD"/>
    </w:rPr>
  </w:style>
  <w:style w:type="character" w:styleId="FollowedHyperlink">
    <w:name w:val="FollowedHyperlink"/>
    <w:basedOn w:val="DefaultParagraphFont"/>
    <w:uiPriority w:val="99"/>
    <w:semiHidden/>
    <w:unhideWhenUsed/>
    <w:rsid w:val="00C465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83655">
      <w:bodyDiv w:val="1"/>
      <w:marLeft w:val="0"/>
      <w:marRight w:val="0"/>
      <w:marTop w:val="0"/>
      <w:marBottom w:val="0"/>
      <w:divBdr>
        <w:top w:val="none" w:sz="0" w:space="0" w:color="auto"/>
        <w:left w:val="none" w:sz="0" w:space="0" w:color="auto"/>
        <w:bottom w:val="none" w:sz="0" w:space="0" w:color="auto"/>
        <w:right w:val="none" w:sz="0" w:space="0" w:color="auto"/>
      </w:divBdr>
    </w:div>
    <w:div w:id="605961764">
      <w:bodyDiv w:val="1"/>
      <w:marLeft w:val="0"/>
      <w:marRight w:val="0"/>
      <w:marTop w:val="0"/>
      <w:marBottom w:val="0"/>
      <w:divBdr>
        <w:top w:val="none" w:sz="0" w:space="0" w:color="auto"/>
        <w:left w:val="none" w:sz="0" w:space="0" w:color="auto"/>
        <w:bottom w:val="none" w:sz="0" w:space="0" w:color="auto"/>
        <w:right w:val="none" w:sz="0" w:space="0" w:color="auto"/>
      </w:divBdr>
    </w:div>
    <w:div w:id="20235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urranulla.org.au" TargetMode="External"/><Relationship Id="rId4" Type="http://schemas.openxmlformats.org/officeDocument/2006/relationships/settings" Target="settings.xml"/><Relationship Id="rId9" Type="http://schemas.openxmlformats.org/officeDocument/2006/relationships/hyperlink" Target="mailto:manager@kurranull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B487E-367D-4DDD-B9B4-EE948913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Gemma WEST</cp:lastModifiedBy>
  <cp:revision>2</cp:revision>
  <cp:lastPrinted>2020-05-28T00:16:00Z</cp:lastPrinted>
  <dcterms:created xsi:type="dcterms:W3CDTF">2020-06-05T06:13:00Z</dcterms:created>
  <dcterms:modified xsi:type="dcterms:W3CDTF">2020-06-05T06:13:00Z</dcterms:modified>
</cp:coreProperties>
</file>